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77" w:rsidRPr="00A50777" w:rsidRDefault="00A50777" w:rsidP="006F7BD8">
      <w:pPr>
        <w:spacing w:line="276" w:lineRule="auto"/>
        <w:jc w:val="center"/>
        <w:rPr>
          <w:rFonts w:asciiTheme="majorHAnsi" w:hAnsiTheme="majorHAnsi" w:cstheme="majorHAnsi"/>
          <w:b/>
          <w:color w:val="5B9BD5" w:themeColor="accent1"/>
          <w:sz w:val="40"/>
          <w:szCs w:val="40"/>
        </w:rPr>
      </w:pPr>
      <w:r w:rsidRPr="00A50777">
        <w:rPr>
          <w:rFonts w:asciiTheme="majorHAnsi" w:hAnsiTheme="majorHAnsi" w:cstheme="majorHAnsi"/>
          <w:b/>
          <w:color w:val="5B9BD5" w:themeColor="accent1"/>
          <w:sz w:val="40"/>
          <w:szCs w:val="40"/>
        </w:rPr>
        <w:t>Interrupting and Mitigating Implicit Bias</w:t>
      </w:r>
    </w:p>
    <w:p w:rsidR="00535543" w:rsidRDefault="00A50777" w:rsidP="00323265">
      <w:pPr>
        <w:spacing w:after="0" w:line="276" w:lineRule="auto"/>
      </w:pPr>
      <w:r w:rsidRPr="00A50777">
        <w:rPr>
          <w:rFonts w:asciiTheme="majorHAnsi" w:hAnsiTheme="majorHAnsi" w:cstheme="majorHAnsi"/>
          <w:b/>
          <w:noProof/>
          <w:color w:val="5B9BD5" w:themeColor="accen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4562475</wp:posOffset>
                </wp:positionH>
                <wp:positionV relativeFrom="page">
                  <wp:posOffset>1666875</wp:posOffset>
                </wp:positionV>
                <wp:extent cx="2475865" cy="7854315"/>
                <wp:effectExtent l="0" t="0" r="27305" b="1333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785431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A50777" w:rsidRPr="001F6730" w:rsidRDefault="00A50777" w:rsidP="00791CCB">
                              <w:pPr>
                                <w:spacing w:before="240" w:after="12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32"/>
                                  <w:szCs w:val="40"/>
                                </w:rPr>
                              </w:pPr>
                              <w:r w:rsidRPr="001F6730"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32"/>
                                  <w:szCs w:val="40"/>
                                </w:rPr>
                                <w:t>Types of Biases</w:t>
                              </w:r>
                            </w:p>
                            <w:p w:rsidR="00A50777" w:rsidRPr="00323265" w:rsidRDefault="00A50777" w:rsidP="00A50777">
                              <w:pPr>
                                <w:spacing w:after="0" w:line="276" w:lineRule="auto"/>
                                <w:rPr>
                                  <w:b/>
                                </w:rPr>
                              </w:pPr>
                              <w:r w:rsidRPr="00323265">
                                <w:rPr>
                                  <w:b/>
                                </w:rPr>
                                <w:t>Similarity</w:t>
                              </w:r>
                            </w:p>
                            <w:p w:rsidR="00A50777" w:rsidRDefault="00A50777" w:rsidP="00A50777">
                              <w:pPr>
                                <w:spacing w:after="240" w:line="276" w:lineRule="auto"/>
                              </w:pPr>
                              <w:r>
                                <w:t>These are positive associations for those who are like you and negative associations with those that are unlike you.</w:t>
                              </w:r>
                            </w:p>
                            <w:p w:rsidR="00A50777" w:rsidRPr="00323265" w:rsidRDefault="00A50777" w:rsidP="00A50777">
                              <w:pPr>
                                <w:spacing w:after="0" w:line="276" w:lineRule="auto"/>
                                <w:rPr>
                                  <w:b/>
                                </w:rPr>
                              </w:pPr>
                              <w:r w:rsidRPr="00323265">
                                <w:rPr>
                                  <w:b/>
                                </w:rPr>
                                <w:t>Expedience</w:t>
                              </w:r>
                            </w:p>
                            <w:p w:rsidR="00A50777" w:rsidRDefault="00A50777" w:rsidP="00A50777">
                              <w:pPr>
                                <w:spacing w:after="240" w:line="276" w:lineRule="auto"/>
                              </w:pPr>
                              <w:r>
                                <w:t xml:space="preserve">These </w:t>
                              </w:r>
                              <w:proofErr w:type="gramStart"/>
                              <w:r>
                                <w:t>are mental shortcuts that</w:t>
                              </w:r>
                              <w:proofErr w:type="gramEnd"/>
                              <w:r>
                                <w:t xml:space="preserve"> help us make quick and efficient decisions.</w:t>
                              </w:r>
                            </w:p>
                            <w:p w:rsidR="00A50777" w:rsidRPr="00323265" w:rsidRDefault="00A50777" w:rsidP="00A50777">
                              <w:pPr>
                                <w:spacing w:after="0" w:line="276" w:lineRule="auto"/>
                                <w:rPr>
                                  <w:b/>
                                </w:rPr>
                              </w:pPr>
                              <w:r w:rsidRPr="00323265">
                                <w:rPr>
                                  <w:b/>
                                </w:rPr>
                                <w:t>Experience</w:t>
                              </w:r>
                            </w:p>
                            <w:p w:rsidR="00A50777" w:rsidRDefault="00A50777" w:rsidP="00A50777">
                              <w:pPr>
                                <w:spacing w:after="240" w:line="276" w:lineRule="auto"/>
                              </w:pPr>
                              <w:r>
                                <w:t>This is the belief that we see reality clearly and correctly and that anyone who sees it differently is incorrect.</w:t>
                              </w:r>
                              <w:r w:rsidR="001F6730">
                                <w:t xml:space="preserve"> </w:t>
                              </w:r>
                              <w:r>
                                <w:t>We have a strong conviction that our intuition is correct.</w:t>
                              </w:r>
                            </w:p>
                            <w:p w:rsidR="00A50777" w:rsidRPr="00323265" w:rsidRDefault="00A50777" w:rsidP="00A50777">
                              <w:pPr>
                                <w:spacing w:after="0" w:line="276" w:lineRule="auto"/>
                                <w:rPr>
                                  <w:b/>
                                </w:rPr>
                              </w:pPr>
                              <w:r w:rsidRPr="00323265">
                                <w:rPr>
                                  <w:b/>
                                </w:rPr>
                                <w:t>Distance</w:t>
                              </w:r>
                            </w:p>
                            <w:p w:rsidR="00A50777" w:rsidRDefault="00A50777" w:rsidP="00A50777">
                              <w:pPr>
                                <w:spacing w:after="240" w:line="276" w:lineRule="auto"/>
                              </w:pPr>
                              <w:r>
                                <w:t>We value things that are closer to us more.</w:t>
                              </w:r>
                              <w:r w:rsidR="001F6730">
                                <w:t xml:space="preserve"> </w:t>
                              </w:r>
                              <w:r>
                                <w:t>This can be “closer” in terms of space, time, or even ownership.</w:t>
                              </w:r>
                              <w:r w:rsidR="001F6730">
                                <w:t xml:space="preserve"> </w:t>
                              </w:r>
                            </w:p>
                            <w:p w:rsidR="00A50777" w:rsidRPr="00323265" w:rsidRDefault="00A50777" w:rsidP="00A50777">
                              <w:pPr>
                                <w:spacing w:after="0" w:line="276" w:lineRule="auto"/>
                                <w:rPr>
                                  <w:b/>
                                </w:rPr>
                              </w:pPr>
                              <w:r w:rsidRPr="00323265">
                                <w:rPr>
                                  <w:b/>
                                </w:rPr>
                                <w:t>Safety</w:t>
                              </w:r>
                            </w:p>
                            <w:p w:rsidR="00A50777" w:rsidRDefault="00A50777" w:rsidP="00A50777">
                              <w:pPr>
                                <w:spacing w:after="240" w:line="276" w:lineRule="auto"/>
                              </w:pPr>
                              <w:r>
                                <w:t>It seems that our decisions are generally more driven by negatives than positives (i.e. bad is stronger than good).</w:t>
                              </w:r>
                            </w:p>
                            <w:p w:rsidR="00A50777" w:rsidRDefault="00791CCB" w:rsidP="00791CCB">
                              <w:pPr>
                                <w:spacing w:before="240" w:after="0" w:line="276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Demographic: </w:t>
                              </w:r>
                              <w:r w:rsidRPr="00791CCB">
                                <w:t>T</w:t>
                              </w:r>
                              <w:r>
                                <w:t xml:space="preserve">he social messages we all receive and the </w:t>
                              </w:r>
                              <w:r w:rsidRPr="009E615E">
                                <w:t>stereotyp</w:t>
                              </w:r>
                              <w:r>
                                <w:t xml:space="preserve">es we </w:t>
                              </w:r>
                              <w:proofErr w:type="gramStart"/>
                              <w:r>
                                <w:t>are taught</w:t>
                              </w:r>
                              <w:proofErr w:type="gramEnd"/>
                              <w:r>
                                <w:t xml:space="preserve"> about</w:t>
                              </w:r>
                              <w:r w:rsidRPr="009E615E">
                                <w:t xml:space="preserve"> </w:t>
                              </w:r>
                              <w:r>
                                <w:t>people</w:t>
                              </w:r>
                              <w:r w:rsidRPr="009E615E">
                                <w:t xml:space="preserve"> based on where they live, their race, gender, age, </w:t>
                              </w:r>
                              <w:r w:rsidR="00BE7D33">
                                <w:t xml:space="preserve">ability, religion, </w:t>
                              </w:r>
                              <w:r w:rsidRPr="009E615E">
                                <w:t>etc.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50777" w:rsidRDefault="00A5077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50777" w:rsidRDefault="00A5077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59.25pt;margin-top:131.25pt;width:194.95pt;height:618.45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:rsidR="00A50777" w:rsidRPr="001F6730" w:rsidRDefault="00A50777" w:rsidP="00791CCB">
                        <w:pPr>
                          <w:spacing w:before="240" w:after="12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32"/>
                            <w:szCs w:val="40"/>
                          </w:rPr>
                        </w:pPr>
                        <w:r w:rsidRPr="001F6730"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32"/>
                            <w:szCs w:val="40"/>
                          </w:rPr>
                          <w:t>Types of Biases</w:t>
                        </w:r>
                      </w:p>
                      <w:p w:rsidR="00A50777" w:rsidRPr="00323265" w:rsidRDefault="00A50777" w:rsidP="00A50777">
                        <w:pPr>
                          <w:spacing w:after="0" w:line="276" w:lineRule="auto"/>
                          <w:rPr>
                            <w:b/>
                          </w:rPr>
                        </w:pPr>
                        <w:r w:rsidRPr="00323265">
                          <w:rPr>
                            <w:b/>
                          </w:rPr>
                          <w:t>Similarity</w:t>
                        </w:r>
                      </w:p>
                      <w:p w:rsidR="00A50777" w:rsidRDefault="00A50777" w:rsidP="00A50777">
                        <w:pPr>
                          <w:spacing w:after="240" w:line="276" w:lineRule="auto"/>
                        </w:pPr>
                        <w:r>
                          <w:t>These are positive associations for those who are like you and negative associations with those that are unlike you.</w:t>
                        </w:r>
                      </w:p>
                      <w:p w:rsidR="00A50777" w:rsidRPr="00323265" w:rsidRDefault="00A50777" w:rsidP="00A50777">
                        <w:pPr>
                          <w:spacing w:after="0" w:line="276" w:lineRule="auto"/>
                          <w:rPr>
                            <w:b/>
                          </w:rPr>
                        </w:pPr>
                        <w:r w:rsidRPr="00323265">
                          <w:rPr>
                            <w:b/>
                          </w:rPr>
                          <w:t>Expedience</w:t>
                        </w:r>
                      </w:p>
                      <w:p w:rsidR="00A50777" w:rsidRDefault="00A50777" w:rsidP="00A50777">
                        <w:pPr>
                          <w:spacing w:after="240" w:line="276" w:lineRule="auto"/>
                        </w:pPr>
                        <w:r>
                          <w:t xml:space="preserve">These </w:t>
                        </w:r>
                        <w:proofErr w:type="gramStart"/>
                        <w:r>
                          <w:t>are mental shortcuts that</w:t>
                        </w:r>
                        <w:proofErr w:type="gramEnd"/>
                        <w:r>
                          <w:t xml:space="preserve"> help us make quick and efficient decisions.</w:t>
                        </w:r>
                      </w:p>
                      <w:p w:rsidR="00A50777" w:rsidRPr="00323265" w:rsidRDefault="00A50777" w:rsidP="00A50777">
                        <w:pPr>
                          <w:spacing w:after="0" w:line="276" w:lineRule="auto"/>
                          <w:rPr>
                            <w:b/>
                          </w:rPr>
                        </w:pPr>
                        <w:r w:rsidRPr="00323265">
                          <w:rPr>
                            <w:b/>
                          </w:rPr>
                          <w:t>Experience</w:t>
                        </w:r>
                      </w:p>
                      <w:p w:rsidR="00A50777" w:rsidRDefault="00A50777" w:rsidP="00A50777">
                        <w:pPr>
                          <w:spacing w:after="240" w:line="276" w:lineRule="auto"/>
                        </w:pPr>
                        <w:r>
                          <w:t>This is the belief that we see reality clearly and correctly and that anyone who sees it differently is incorrect.</w:t>
                        </w:r>
                        <w:r w:rsidR="001F6730">
                          <w:t xml:space="preserve"> </w:t>
                        </w:r>
                        <w:r>
                          <w:t>We have a strong conviction that our intuition is correct.</w:t>
                        </w:r>
                      </w:p>
                      <w:p w:rsidR="00A50777" w:rsidRPr="00323265" w:rsidRDefault="00A50777" w:rsidP="00A50777">
                        <w:pPr>
                          <w:spacing w:after="0" w:line="276" w:lineRule="auto"/>
                          <w:rPr>
                            <w:b/>
                          </w:rPr>
                        </w:pPr>
                        <w:r w:rsidRPr="00323265">
                          <w:rPr>
                            <w:b/>
                          </w:rPr>
                          <w:t>Distance</w:t>
                        </w:r>
                      </w:p>
                      <w:p w:rsidR="00A50777" w:rsidRDefault="00A50777" w:rsidP="00A50777">
                        <w:pPr>
                          <w:spacing w:after="240" w:line="276" w:lineRule="auto"/>
                        </w:pPr>
                        <w:r>
                          <w:t>We value things that are closer to us more.</w:t>
                        </w:r>
                        <w:r w:rsidR="001F6730">
                          <w:t xml:space="preserve"> </w:t>
                        </w:r>
                        <w:r>
                          <w:t>This can be “closer” in terms of space, time, or even ownership.</w:t>
                        </w:r>
                        <w:r w:rsidR="001F6730">
                          <w:t xml:space="preserve"> </w:t>
                        </w:r>
                      </w:p>
                      <w:p w:rsidR="00A50777" w:rsidRPr="00323265" w:rsidRDefault="00A50777" w:rsidP="00A50777">
                        <w:pPr>
                          <w:spacing w:after="0" w:line="276" w:lineRule="auto"/>
                          <w:rPr>
                            <w:b/>
                          </w:rPr>
                        </w:pPr>
                        <w:r w:rsidRPr="00323265">
                          <w:rPr>
                            <w:b/>
                          </w:rPr>
                          <w:t>Safety</w:t>
                        </w:r>
                      </w:p>
                      <w:p w:rsidR="00A50777" w:rsidRDefault="00A50777" w:rsidP="00A50777">
                        <w:pPr>
                          <w:spacing w:after="240" w:line="276" w:lineRule="auto"/>
                        </w:pPr>
                        <w:r>
                          <w:t>It seems that our decisions are generally more driven by negatives than positives (i.e. bad is stronger than good).</w:t>
                        </w:r>
                      </w:p>
                      <w:p w:rsidR="00A50777" w:rsidRDefault="00791CCB" w:rsidP="00791CCB">
                        <w:pPr>
                          <w:spacing w:before="240" w:after="0" w:line="276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b/>
                          </w:rPr>
                          <w:t xml:space="preserve">Demographic: </w:t>
                        </w:r>
                        <w:r w:rsidRPr="00791CCB">
                          <w:t>T</w:t>
                        </w:r>
                        <w:r>
                          <w:t xml:space="preserve">he social messages we all receive and the </w:t>
                        </w:r>
                        <w:r w:rsidRPr="009E615E">
                          <w:t>stereotyp</w:t>
                        </w:r>
                        <w:r>
                          <w:t xml:space="preserve">es we </w:t>
                        </w:r>
                        <w:proofErr w:type="gramStart"/>
                        <w:r>
                          <w:t>are taught</w:t>
                        </w:r>
                        <w:proofErr w:type="gramEnd"/>
                        <w:r>
                          <w:t xml:space="preserve"> about</w:t>
                        </w:r>
                        <w:r w:rsidRPr="009E615E">
                          <w:t xml:space="preserve"> </w:t>
                        </w:r>
                        <w:r>
                          <w:t>people</w:t>
                        </w:r>
                        <w:r w:rsidRPr="009E615E">
                          <w:t xml:space="preserve"> based on where they live, their race, gender, age, </w:t>
                        </w:r>
                        <w:r w:rsidR="00BE7D33">
                          <w:t xml:space="preserve">ability, religion, </w:t>
                        </w:r>
                        <w:r w:rsidRPr="009E615E">
                          <w:t>etc.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:rsidR="00A50777" w:rsidRDefault="00A5077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5b9bd5 [3204]" stroked="f" strokeweight="1pt">
                  <v:textbox inset="14.4pt,14.4pt,14.4pt,28.8pt">
                    <w:txbxContent>
                      <w:p w:rsidR="00A50777" w:rsidRDefault="00A5077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Only 5% of our brain</w:t>
      </w:r>
      <w:r w:rsidR="00913959" w:rsidRPr="00913959">
        <w:t xml:space="preserve"> is doing active explicit processing.</w:t>
      </w:r>
      <w:r w:rsidR="001F6730">
        <w:t xml:space="preserve"> </w:t>
      </w:r>
      <w:r w:rsidR="00913959" w:rsidRPr="00913959">
        <w:t>The other 95% of what we are doing is being determined unconsciously.</w:t>
      </w:r>
      <w:r w:rsidR="001F6730">
        <w:t xml:space="preserve"> </w:t>
      </w:r>
      <w:r w:rsidR="00913959" w:rsidRPr="00913959">
        <w:t>Remember that biases come from schemas and heuristics</w:t>
      </w:r>
      <w:r w:rsidR="00913959">
        <w:t>—mental shortcuts that help us process information and make a million little decisions all the time</w:t>
      </w:r>
      <w:r w:rsidR="00913959" w:rsidRPr="00913959">
        <w:t>.</w:t>
      </w:r>
      <w:r w:rsidR="006F7BD8" w:rsidRPr="006F7BD8">
        <w:t xml:space="preserve"> </w:t>
      </w:r>
      <w:r w:rsidR="006F7BD8">
        <w:t xml:space="preserve">We might be more familiar with </w:t>
      </w:r>
      <w:r w:rsidR="006F7BD8">
        <w:t>“</w:t>
      </w:r>
      <w:r w:rsidR="006F7BD8">
        <w:t>demographic bias,</w:t>
      </w:r>
      <w:r w:rsidR="006F7BD8">
        <w:t>”</w:t>
      </w:r>
      <w:r w:rsidR="006F7BD8">
        <w:t xml:space="preserve"> which is</w:t>
      </w:r>
      <w:r w:rsidR="006F7BD8">
        <w:t xml:space="preserve"> about the social messages and stereotypes we hold about certain groups of people.</w:t>
      </w:r>
      <w:r w:rsidR="001F6730">
        <w:t xml:space="preserve"> </w:t>
      </w:r>
      <w:r w:rsidR="006F7BD8">
        <w:t>However, i</w:t>
      </w:r>
      <w:r w:rsidR="00913959" w:rsidRPr="00913959">
        <w:t xml:space="preserve">t </w:t>
      </w:r>
      <w:proofErr w:type="gramStart"/>
      <w:r w:rsidR="00913959" w:rsidRPr="00913959">
        <w:t>isn’t</w:t>
      </w:r>
      <w:proofErr w:type="gramEnd"/>
      <w:r w:rsidR="00913959" w:rsidRPr="00913959">
        <w:t xml:space="preserve"> simply racism</w:t>
      </w:r>
      <w:r w:rsidR="006F7BD8">
        <w:t>,</w:t>
      </w:r>
      <w:r w:rsidR="00913959" w:rsidRPr="00913959">
        <w:t xml:space="preserve"> sexism, </w:t>
      </w:r>
      <w:r w:rsidR="006F7BD8">
        <w:t xml:space="preserve">etc. </w:t>
      </w:r>
      <w:r w:rsidR="00913959" w:rsidRPr="00913959">
        <w:t>but rather a series of connections in our brains</w:t>
      </w:r>
      <w:r w:rsidR="00784945">
        <w:t xml:space="preserve"> that lead to all sorts of biases</w:t>
      </w:r>
      <w:r w:rsidR="006F7BD8">
        <w:t xml:space="preserve"> </w:t>
      </w:r>
      <w:r w:rsidR="00913959" w:rsidRPr="00913959">
        <w:t xml:space="preserve">In fact, there are 150+ </w:t>
      </w:r>
      <w:r w:rsidR="00913959">
        <w:t xml:space="preserve">named </w:t>
      </w:r>
      <w:r w:rsidR="00913959" w:rsidRPr="00913959">
        <w:t>bias</w:t>
      </w:r>
      <w:r>
        <w:t>es</w:t>
      </w:r>
      <w:r w:rsidR="00913959" w:rsidRPr="00913959">
        <w:t>.</w:t>
      </w:r>
      <w:r w:rsidR="001F6730">
        <w:t xml:space="preserve"> </w:t>
      </w:r>
      <w:proofErr w:type="gramStart"/>
      <w:r w:rsidR="00913959" w:rsidRPr="00913959">
        <w:t>And</w:t>
      </w:r>
      <w:proofErr w:type="gramEnd"/>
      <w:r w:rsidR="00913959" w:rsidRPr="00913959">
        <w:t xml:space="preserve"> these biases are helpful and adaptive.</w:t>
      </w:r>
      <w:r w:rsidR="001F6730">
        <w:t xml:space="preserve"> </w:t>
      </w:r>
      <w:r w:rsidR="00913959" w:rsidRPr="00913959">
        <w:t>They allow us to use previous information and experiences t</w:t>
      </w:r>
      <w:r>
        <w:t>o inform new decisions.</w:t>
      </w:r>
      <w:r w:rsidR="001F6730">
        <w:t xml:space="preserve"> </w:t>
      </w:r>
      <w:r>
        <w:t>They are c</w:t>
      </w:r>
      <w:r w:rsidR="00913959" w:rsidRPr="00913959">
        <w:t>ognitive shortcuts that allow our brains to function.</w:t>
      </w:r>
      <w:r w:rsidR="001F6730">
        <w:t xml:space="preserve"> </w:t>
      </w:r>
      <w:r w:rsidR="00913959" w:rsidRPr="00913959">
        <w:t>They can als</w:t>
      </w:r>
      <w:r w:rsidR="00784945">
        <w:t xml:space="preserve">o </w:t>
      </w:r>
      <w:r w:rsidR="006F7BD8">
        <w:t>prevent us from receiving</w:t>
      </w:r>
      <w:r w:rsidR="00784945">
        <w:t xml:space="preserve"> new information,</w:t>
      </w:r>
      <w:r w:rsidR="00913959" w:rsidRPr="00913959">
        <w:t xml:space="preserve"> inhibit us from considering all options</w:t>
      </w:r>
      <w:r w:rsidR="00784945">
        <w:t>, or cause us to make illogical decisions</w:t>
      </w:r>
      <w:r w:rsidR="00913959" w:rsidRPr="00913959">
        <w:t>.</w:t>
      </w:r>
      <w:r w:rsidR="001F6730">
        <w:t xml:space="preserve"> </w:t>
      </w:r>
      <w:r w:rsidR="00913959">
        <w:t xml:space="preserve">The 150+ biases </w:t>
      </w:r>
      <w:proofErr w:type="gramStart"/>
      <w:r w:rsidR="00913959">
        <w:t>can be roughly categorized</w:t>
      </w:r>
      <w:proofErr w:type="gramEnd"/>
      <w:r w:rsidR="00913959">
        <w:t xml:space="preserve"> into </w:t>
      </w:r>
      <w:r w:rsidR="00323265">
        <w:t>five</w:t>
      </w:r>
      <w:r w:rsidR="00913959">
        <w:t xml:space="preserve"> types</w:t>
      </w:r>
      <w:r w:rsidR="00784945">
        <w:t>: similarity, expedience, experience, distance, and safety</w:t>
      </w:r>
      <w:r w:rsidR="00913959">
        <w:t>.</w:t>
      </w:r>
    </w:p>
    <w:p w:rsidR="00913959" w:rsidRPr="00A50777" w:rsidRDefault="00913959" w:rsidP="00323265">
      <w:pPr>
        <w:spacing w:after="0" w:line="276" w:lineRule="auto"/>
        <w:rPr>
          <w:b/>
        </w:rPr>
      </w:pPr>
    </w:p>
    <w:p w:rsidR="001F6730" w:rsidRPr="001F6730" w:rsidRDefault="001F6730" w:rsidP="00323265">
      <w:pPr>
        <w:spacing w:after="0" w:line="276" w:lineRule="auto"/>
        <w:rPr>
          <w:color w:val="5B9BD5" w:themeColor="accent1"/>
          <w:sz w:val="32"/>
        </w:rPr>
      </w:pPr>
      <w:r w:rsidRPr="001F6730">
        <w:rPr>
          <w:color w:val="5B9BD5" w:themeColor="accent1"/>
          <w:sz w:val="32"/>
        </w:rPr>
        <w:t>Interruption and Mitigation Strategies</w:t>
      </w:r>
    </w:p>
    <w:p w:rsidR="00323265" w:rsidRDefault="00323265" w:rsidP="00323265">
      <w:pPr>
        <w:spacing w:after="0" w:line="276" w:lineRule="auto"/>
      </w:pPr>
      <w:r>
        <w:t xml:space="preserve">Each type of bias </w:t>
      </w:r>
      <w:proofErr w:type="gramStart"/>
      <w:r>
        <w:t>can be interrupted or mitigated with different strategies</w:t>
      </w:r>
      <w:proofErr w:type="gramEnd"/>
      <w:r>
        <w:t>.</w:t>
      </w:r>
      <w:r w:rsidR="001F6730">
        <w:t xml:space="preserve"> </w:t>
      </w:r>
      <w:r w:rsidR="007F5688" w:rsidRPr="00791CCB">
        <w:rPr>
          <w:b/>
          <w:color w:val="5B9BD5" w:themeColor="accent1"/>
        </w:rPr>
        <w:t>Interruption</w:t>
      </w:r>
      <w:r w:rsidR="007F5688" w:rsidRPr="00791CCB">
        <w:rPr>
          <w:color w:val="5B9BD5" w:themeColor="accent1"/>
        </w:rPr>
        <w:t xml:space="preserve"> </w:t>
      </w:r>
      <w:r w:rsidR="007F5688">
        <w:t xml:space="preserve">strategies are those that prevent the bias from </w:t>
      </w:r>
      <w:proofErr w:type="gramStart"/>
      <w:r w:rsidR="007F5688">
        <w:t>being enacted</w:t>
      </w:r>
      <w:proofErr w:type="gramEnd"/>
      <w:r w:rsidR="007F5688">
        <w:t>.</w:t>
      </w:r>
      <w:r w:rsidR="001F6730">
        <w:t xml:space="preserve"> </w:t>
      </w:r>
      <w:r w:rsidR="007F5688" w:rsidRPr="00791CCB">
        <w:rPr>
          <w:b/>
          <w:color w:val="5B9BD5" w:themeColor="accent1"/>
        </w:rPr>
        <w:t>Mitigation</w:t>
      </w:r>
      <w:r w:rsidR="007F5688" w:rsidRPr="00791CCB">
        <w:rPr>
          <w:color w:val="5B9BD5" w:themeColor="accent1"/>
        </w:rPr>
        <w:t xml:space="preserve"> </w:t>
      </w:r>
      <w:r w:rsidR="007F5688">
        <w:t>strategies reduce the effects of the bias.</w:t>
      </w:r>
    </w:p>
    <w:p w:rsidR="007F5688" w:rsidRPr="00753469" w:rsidRDefault="007F5688" w:rsidP="001F6730">
      <w:pPr>
        <w:spacing w:before="240" w:after="0" w:line="276" w:lineRule="auto"/>
      </w:pPr>
      <w:r>
        <w:rPr>
          <w:b/>
        </w:rPr>
        <w:t>Similarity</w:t>
      </w:r>
      <w:r w:rsidR="00753469">
        <w:rPr>
          <w:b/>
        </w:rPr>
        <w:t>:</w:t>
      </w:r>
      <w:r w:rsidR="001F6730">
        <w:rPr>
          <w:b/>
        </w:rPr>
        <w:t xml:space="preserve"> </w:t>
      </w:r>
      <w:r w:rsidR="001E5939">
        <w:t>This type of bias is most likely to show up in “people decisions.”</w:t>
      </w:r>
      <w:r w:rsidR="001F6730">
        <w:t xml:space="preserve"> </w:t>
      </w:r>
      <w:r w:rsidR="00753469">
        <w:t>To counter similarity bias, look for ways to build connection and reduce difference.</w:t>
      </w:r>
    </w:p>
    <w:p w:rsidR="007F5688" w:rsidRDefault="007F5688" w:rsidP="007F5688">
      <w:pPr>
        <w:pStyle w:val="ListParagraph"/>
        <w:numPr>
          <w:ilvl w:val="0"/>
          <w:numId w:val="1"/>
        </w:numPr>
        <w:spacing w:after="0" w:line="276" w:lineRule="auto"/>
      </w:pPr>
      <w:r>
        <w:t>Remove identifying information from materials for hiring promotion, scholarships, etc.</w:t>
      </w:r>
    </w:p>
    <w:p w:rsidR="007F5688" w:rsidRDefault="007F5688" w:rsidP="007F5688">
      <w:pPr>
        <w:pStyle w:val="ListParagraph"/>
        <w:numPr>
          <w:ilvl w:val="0"/>
          <w:numId w:val="1"/>
        </w:numPr>
        <w:spacing w:after="0" w:line="276" w:lineRule="auto"/>
      </w:pPr>
      <w:r>
        <w:t>Find shared values with people who seem different.</w:t>
      </w:r>
      <w:r w:rsidR="001F6730">
        <w:t xml:space="preserve"> </w:t>
      </w:r>
      <w:r>
        <w:t>You can also look for or create similarities.</w:t>
      </w:r>
    </w:p>
    <w:p w:rsidR="007F5688" w:rsidRPr="00753469" w:rsidRDefault="007F5688" w:rsidP="001F6730">
      <w:pPr>
        <w:spacing w:before="240" w:after="0" w:line="276" w:lineRule="auto"/>
      </w:pPr>
      <w:r w:rsidRPr="007F5688">
        <w:rPr>
          <w:b/>
        </w:rPr>
        <w:t>Expedience</w:t>
      </w:r>
      <w:r w:rsidR="00753469">
        <w:rPr>
          <w:b/>
        </w:rPr>
        <w:t xml:space="preserve">: </w:t>
      </w:r>
      <w:r w:rsidR="001E5939" w:rsidRPr="001E5939">
        <w:t>E</w:t>
      </w:r>
      <w:r w:rsidR="001E5939">
        <w:t>xpedience bias is e</w:t>
      </w:r>
      <w:r w:rsidR="001E5939" w:rsidRPr="001E5939">
        <w:t>specially likely</w:t>
      </w:r>
      <w:r w:rsidR="001E5939">
        <w:t xml:space="preserve"> to occur</w:t>
      </w:r>
      <w:r w:rsidR="001E5939" w:rsidRPr="001E5939">
        <w:t xml:space="preserve"> when people are in a hurry or cognitively depleted; people</w:t>
      </w:r>
      <w:r w:rsidR="001E5939">
        <w:t xml:space="preserve"> tend to</w:t>
      </w:r>
      <w:r w:rsidR="001E5939" w:rsidRPr="001E5939">
        <w:t xml:space="preserve"> take the easy path.</w:t>
      </w:r>
      <w:r w:rsidR="001F6730">
        <w:t xml:space="preserve"> </w:t>
      </w:r>
      <w:r w:rsidR="00753469">
        <w:t>To counter expedience bias, you need to slow down and engage in more cognitive effort.</w:t>
      </w:r>
    </w:p>
    <w:p w:rsidR="007F5688" w:rsidRDefault="007F5688" w:rsidP="007F5688">
      <w:pPr>
        <w:pStyle w:val="ListParagraph"/>
        <w:numPr>
          <w:ilvl w:val="0"/>
          <w:numId w:val="2"/>
        </w:numPr>
        <w:spacing w:after="0" w:line="276" w:lineRule="auto"/>
      </w:pPr>
      <w:r>
        <w:t>Slow down!</w:t>
      </w:r>
    </w:p>
    <w:p w:rsidR="00753469" w:rsidRDefault="00753469" w:rsidP="007F5688">
      <w:pPr>
        <w:pStyle w:val="ListParagraph"/>
        <w:numPr>
          <w:ilvl w:val="0"/>
          <w:numId w:val="2"/>
        </w:numPr>
        <w:spacing w:after="0" w:line="276" w:lineRule="auto"/>
      </w:pPr>
      <w:r>
        <w:t>Engage in “if…, then…” planning</w:t>
      </w:r>
      <w:r w:rsidR="00784945">
        <w:t>.</w:t>
      </w:r>
    </w:p>
    <w:p w:rsidR="001F6730" w:rsidRPr="006F7BD8" w:rsidRDefault="007F5688" w:rsidP="006F7BD8">
      <w:pPr>
        <w:pStyle w:val="ListParagraph"/>
        <w:numPr>
          <w:ilvl w:val="0"/>
          <w:numId w:val="2"/>
        </w:numPr>
        <w:spacing w:after="0" w:line="276" w:lineRule="auto"/>
      </w:pPr>
      <w:r>
        <w:t>Encourage rationalized decision-making and process identification.</w:t>
      </w:r>
      <w:r w:rsidR="001F6730">
        <w:t xml:space="preserve"> </w:t>
      </w:r>
      <w:r>
        <w:t>Lay out decision-making logic step-by-step.</w:t>
      </w:r>
    </w:p>
    <w:p w:rsidR="00753469" w:rsidRPr="00753469" w:rsidRDefault="00753469" w:rsidP="001F6730">
      <w:pPr>
        <w:spacing w:before="240" w:after="0" w:line="276" w:lineRule="auto"/>
      </w:pPr>
      <w:r>
        <w:rPr>
          <w:b/>
        </w:rPr>
        <w:lastRenderedPageBreak/>
        <w:t>Exper</w:t>
      </w:r>
      <w:r w:rsidRPr="007F5688">
        <w:rPr>
          <w:b/>
        </w:rPr>
        <w:t>ience</w:t>
      </w:r>
      <w:r>
        <w:rPr>
          <w:b/>
        </w:rPr>
        <w:t xml:space="preserve">: </w:t>
      </w:r>
      <w:r w:rsidR="001E5939">
        <w:t xml:space="preserve">This is one of the hardest biases to overcome because it is so hard to realize that the way we see things </w:t>
      </w:r>
      <w:proofErr w:type="gramStart"/>
      <w:r w:rsidR="001E5939">
        <w:t>isn’t</w:t>
      </w:r>
      <w:proofErr w:type="gramEnd"/>
      <w:r w:rsidR="001E5939">
        <w:t xml:space="preserve"> the only way to see them.</w:t>
      </w:r>
      <w:r w:rsidR="001F6730">
        <w:t xml:space="preserve"> </w:t>
      </w:r>
      <w:r>
        <w:t>To counter experience bias, seek outside input and feedback and aim for greater objectivity.</w:t>
      </w:r>
    </w:p>
    <w:p w:rsidR="00753469" w:rsidRDefault="00753469" w:rsidP="00753469">
      <w:pPr>
        <w:pStyle w:val="ListParagraph"/>
        <w:numPr>
          <w:ilvl w:val="0"/>
          <w:numId w:val="3"/>
        </w:numPr>
        <w:spacing w:after="0" w:line="276" w:lineRule="auto"/>
      </w:pPr>
      <w:r>
        <w:t>Practice perspective taking.</w:t>
      </w:r>
      <w:r w:rsidR="001F6730">
        <w:t xml:space="preserve"> </w:t>
      </w:r>
      <w:r>
        <w:t>Imagine yourself and the issue from other people’s perspectives</w:t>
      </w:r>
      <w:r w:rsidR="00784945">
        <w:t>.</w:t>
      </w:r>
    </w:p>
    <w:p w:rsidR="00753469" w:rsidRDefault="00753469" w:rsidP="00753469">
      <w:pPr>
        <w:pStyle w:val="ListParagraph"/>
        <w:numPr>
          <w:ilvl w:val="0"/>
          <w:numId w:val="3"/>
        </w:numPr>
        <w:spacing w:after="0" w:line="276" w:lineRule="auto"/>
      </w:pPr>
      <w:r>
        <w:t>Invite “outsiders” to offer their perspectives on issues or decisions</w:t>
      </w:r>
      <w:r w:rsidR="00784945">
        <w:t>.</w:t>
      </w:r>
    </w:p>
    <w:p w:rsidR="00753469" w:rsidRPr="00753469" w:rsidRDefault="00753469" w:rsidP="001F6730">
      <w:pPr>
        <w:spacing w:before="240" w:after="0" w:line="276" w:lineRule="auto"/>
      </w:pPr>
      <w:r>
        <w:rPr>
          <w:b/>
        </w:rPr>
        <w:t xml:space="preserve">Distance: </w:t>
      </w:r>
      <w:r>
        <w:t>To counter distance bias, you need to take distance out of the equation when analyzing outcomes</w:t>
      </w:r>
      <w:r w:rsidR="001E5939">
        <w:t xml:space="preserve"> and resources</w:t>
      </w:r>
      <w:r>
        <w:t>.</w:t>
      </w:r>
      <w:r w:rsidR="001F6730">
        <w:t xml:space="preserve"> </w:t>
      </w:r>
      <w:r w:rsidR="001E5939">
        <w:t>Evaluate all options as if they were equally close to you in distance, time, or ownership.</w:t>
      </w:r>
    </w:p>
    <w:p w:rsidR="00753469" w:rsidRDefault="001E5939" w:rsidP="001E5939">
      <w:pPr>
        <w:pStyle w:val="ListParagraph"/>
        <w:numPr>
          <w:ilvl w:val="0"/>
          <w:numId w:val="4"/>
        </w:numPr>
        <w:spacing w:after="0" w:line="276" w:lineRule="auto"/>
      </w:pPr>
      <w:r>
        <w:t>First, m</w:t>
      </w:r>
      <w:r w:rsidRPr="001E5939">
        <w:t xml:space="preserve">ake sure </w:t>
      </w:r>
      <w:proofErr w:type="gramStart"/>
      <w:r w:rsidRPr="001E5939">
        <w:t>to consciously understand</w:t>
      </w:r>
      <w:proofErr w:type="gramEnd"/>
      <w:r w:rsidRPr="001E5939">
        <w:t xml:space="preserve"> the full value of each option and then </w:t>
      </w:r>
      <w:r w:rsidRPr="001E5939">
        <w:rPr>
          <w:i/>
        </w:rPr>
        <w:t>consciously</w:t>
      </w:r>
      <w:r w:rsidRPr="001E5939">
        <w:t xml:space="preserve"> deliberate on time, distance, and resources</w:t>
      </w:r>
      <w:r>
        <w:t>.</w:t>
      </w:r>
    </w:p>
    <w:p w:rsidR="001E5939" w:rsidRDefault="001E5939" w:rsidP="001E5939">
      <w:pPr>
        <w:pStyle w:val="ListParagraph"/>
        <w:numPr>
          <w:ilvl w:val="0"/>
          <w:numId w:val="4"/>
        </w:numPr>
        <w:spacing w:after="0" w:line="276" w:lineRule="auto"/>
      </w:pPr>
      <w:r>
        <w:t xml:space="preserve">Not to say time, distance, and resources </w:t>
      </w:r>
      <w:proofErr w:type="gramStart"/>
      <w:r>
        <w:t>shouldn’t</w:t>
      </w:r>
      <w:proofErr w:type="gramEnd"/>
      <w:r>
        <w:t xml:space="preserve"> factor into the equations, but that they should factor in consciously rather than unconsciously influence your decision.</w:t>
      </w:r>
    </w:p>
    <w:p w:rsidR="001E5939" w:rsidRPr="00753469" w:rsidRDefault="001E5939" w:rsidP="001F6730">
      <w:pPr>
        <w:spacing w:before="240" w:after="0" w:line="276" w:lineRule="auto"/>
      </w:pPr>
      <w:r>
        <w:rPr>
          <w:b/>
        </w:rPr>
        <w:t xml:space="preserve">Safety: </w:t>
      </w:r>
      <w:r w:rsidRPr="001E5939">
        <w:t>Safety biases are mostly likely to occur in making decisions about risk and return.</w:t>
      </w:r>
      <w:r w:rsidR="001F6730">
        <w:rPr>
          <w:b/>
        </w:rPr>
        <w:t xml:space="preserve"> </w:t>
      </w:r>
      <w:r>
        <w:t>To counter safety bias, try to create greater distance between you and the situation.</w:t>
      </w:r>
    </w:p>
    <w:p w:rsidR="001E5939" w:rsidRDefault="001E5939" w:rsidP="001E5939">
      <w:pPr>
        <w:pStyle w:val="ListParagraph"/>
        <w:numPr>
          <w:ilvl w:val="0"/>
          <w:numId w:val="5"/>
        </w:numPr>
        <w:spacing w:after="0" w:line="276" w:lineRule="auto"/>
      </w:pPr>
      <w:r>
        <w:t>Separate the self.</w:t>
      </w:r>
      <w:r w:rsidR="001F6730">
        <w:t xml:space="preserve"> </w:t>
      </w:r>
      <w:r>
        <w:t>Imagine you are making the decision for someone else.</w:t>
      </w:r>
      <w:r w:rsidR="001F6730">
        <w:t xml:space="preserve"> </w:t>
      </w:r>
    </w:p>
    <w:p w:rsidR="001E5939" w:rsidRDefault="001E5939" w:rsidP="001E5939">
      <w:pPr>
        <w:pStyle w:val="ListParagraph"/>
        <w:numPr>
          <w:ilvl w:val="0"/>
          <w:numId w:val="5"/>
        </w:numPr>
        <w:spacing w:after="0" w:line="276" w:lineRule="auto"/>
      </w:pPr>
      <w:r>
        <w:t xml:space="preserve">Imagine the decision </w:t>
      </w:r>
      <w:proofErr w:type="gramStart"/>
      <w:r>
        <w:t>has already been made</w:t>
      </w:r>
      <w:proofErr w:type="gramEnd"/>
      <w:r>
        <w:t xml:space="preserve"> and you are not looking back at the pros and cons more objectively.</w:t>
      </w:r>
    </w:p>
    <w:p w:rsidR="009E615E" w:rsidRPr="00753469" w:rsidRDefault="009E615E" w:rsidP="009E615E">
      <w:pPr>
        <w:spacing w:before="240" w:after="0" w:line="276" w:lineRule="auto"/>
      </w:pPr>
      <w:r>
        <w:rPr>
          <w:b/>
        </w:rPr>
        <w:t>Demographic</w:t>
      </w:r>
      <w:r>
        <w:rPr>
          <w:b/>
        </w:rPr>
        <w:t xml:space="preserve">: </w:t>
      </w:r>
      <w:r>
        <w:t>This type of bias</w:t>
      </w:r>
      <w:r w:rsidRPr="009E615E">
        <w:t xml:space="preserve"> </w:t>
      </w:r>
      <w:r w:rsidR="00791CCB">
        <w:t>shows up under each of the other categories, but there are some specific strategies to help interrupt o</w:t>
      </w:r>
      <w:r w:rsidR="00BE7D33">
        <w:t>r mitigate the systems that rel</w:t>
      </w:r>
      <w:r w:rsidR="00791CCB">
        <w:t xml:space="preserve">y on </w:t>
      </w:r>
      <w:r w:rsidR="00BE7D33">
        <w:t xml:space="preserve">demographic biases to reinforce </w:t>
      </w:r>
      <w:bookmarkStart w:id="0" w:name="_GoBack"/>
      <w:bookmarkEnd w:id="0"/>
      <w:r w:rsidR="00791CCB">
        <w:t>dominance and marginalization.</w:t>
      </w:r>
    </w:p>
    <w:p w:rsidR="009E615E" w:rsidRDefault="009E615E" w:rsidP="009E615E">
      <w:pPr>
        <w:pStyle w:val="ListParagraph"/>
        <w:numPr>
          <w:ilvl w:val="0"/>
          <w:numId w:val="7"/>
        </w:numPr>
        <w:spacing w:after="0" w:line="276" w:lineRule="auto"/>
      </w:pPr>
      <w:r>
        <w:t xml:space="preserve">Engage with counter-stereotypical examples of marginalized groups before meeting with people from </w:t>
      </w:r>
      <w:r w:rsidR="00791CCB">
        <w:t>those</w:t>
      </w:r>
      <w:r>
        <w:t xml:space="preserve"> groups (the positive effect is short term so this must be in immediate proximity </w:t>
      </w:r>
      <w:r w:rsidR="00791CCB">
        <w:t xml:space="preserve">to </w:t>
      </w:r>
      <w:r>
        <w:t>the meeting).</w:t>
      </w:r>
    </w:p>
    <w:p w:rsidR="00D3766E" w:rsidRDefault="00D3766E" w:rsidP="009E615E">
      <w:pPr>
        <w:pStyle w:val="ListParagraph"/>
        <w:numPr>
          <w:ilvl w:val="0"/>
          <w:numId w:val="7"/>
        </w:numPr>
        <w:spacing w:after="0" w:line="276" w:lineRule="auto"/>
      </w:pPr>
      <w:r>
        <w:t>Seek out the voices of marginalized people</w:t>
      </w:r>
      <w:r w:rsidR="00791CCB">
        <w:t xml:space="preserve">. </w:t>
      </w:r>
      <w:proofErr w:type="gramStart"/>
      <w:r w:rsidR="00791CCB">
        <w:t>L</w:t>
      </w:r>
      <w:r>
        <w:t>isten and learn from their life experiences</w:t>
      </w:r>
      <w:proofErr w:type="gramEnd"/>
      <w:r w:rsidR="00791CCB">
        <w:t xml:space="preserve"> and use that knowledge to question your own narratives</w:t>
      </w:r>
      <w:r>
        <w:t>.</w:t>
      </w:r>
      <w:r w:rsidR="00791CCB">
        <w:t xml:space="preserve">  Engage in an a</w:t>
      </w:r>
      <w:r w:rsidR="00791CCB">
        <w:t>ctive practice of self-awareness</w:t>
      </w:r>
      <w:r w:rsidR="00791CCB">
        <w:t>.</w:t>
      </w:r>
    </w:p>
    <w:p w:rsidR="00D3766E" w:rsidRDefault="00D3766E" w:rsidP="00791CCB">
      <w:pPr>
        <w:pStyle w:val="ListParagraph"/>
        <w:numPr>
          <w:ilvl w:val="0"/>
          <w:numId w:val="7"/>
        </w:numPr>
        <w:spacing w:after="0" w:line="276" w:lineRule="auto"/>
      </w:pPr>
      <w:r>
        <w:t>Build authentic relationships across difference.</w:t>
      </w:r>
    </w:p>
    <w:p w:rsidR="00753469" w:rsidRDefault="001F6730" w:rsidP="001F6730">
      <w:pPr>
        <w:spacing w:before="240" w:after="0" w:line="276" w:lineRule="auto"/>
      </w:pPr>
      <w:proofErr w:type="gramStart"/>
      <w:r>
        <w:rPr>
          <w:b/>
        </w:rPr>
        <w:t xml:space="preserve">Other Strategies: </w:t>
      </w:r>
      <w:r>
        <w:t xml:space="preserve"> There are a myriad of other strategies that may help generally.</w:t>
      </w:r>
      <w:proofErr w:type="gramEnd"/>
      <w:r>
        <w:t xml:space="preserve"> There </w:t>
      </w:r>
      <w:proofErr w:type="gramStart"/>
      <w:r>
        <w:t>are considered</w:t>
      </w:r>
      <w:proofErr w:type="gramEnd"/>
      <w:r>
        <w:t xml:space="preserve"> some of the best practices when it comes to</w:t>
      </w:r>
      <w:r w:rsidR="00784945">
        <w:t xml:space="preserve"> reducing bias in</w:t>
      </w:r>
      <w:r>
        <w:t xml:space="preserve"> decision-making.</w:t>
      </w:r>
    </w:p>
    <w:p w:rsidR="001F6730" w:rsidRPr="001F6730" w:rsidRDefault="001F6730" w:rsidP="001F6730">
      <w:pPr>
        <w:pStyle w:val="ListParagraph"/>
        <w:numPr>
          <w:ilvl w:val="0"/>
          <w:numId w:val="6"/>
        </w:numPr>
        <w:spacing w:before="240" w:after="0" w:line="276" w:lineRule="auto"/>
      </w:pPr>
      <w:r w:rsidRPr="001F6730">
        <w:t>Make important decisions in groups</w:t>
      </w:r>
      <w:r>
        <w:t>.</w:t>
      </w:r>
    </w:p>
    <w:p w:rsidR="001F6730" w:rsidRPr="001F6730" w:rsidRDefault="001F6730" w:rsidP="001F6730">
      <w:pPr>
        <w:pStyle w:val="ListParagraph"/>
        <w:numPr>
          <w:ilvl w:val="0"/>
          <w:numId w:val="6"/>
        </w:numPr>
        <w:spacing w:before="240" w:after="0" w:line="276" w:lineRule="auto"/>
      </w:pPr>
      <w:r w:rsidRPr="001F6730">
        <w:t>Create a culture where it is acceptable to identify potential bias and reward efforts to address it</w:t>
      </w:r>
      <w:r>
        <w:t>.</w:t>
      </w:r>
    </w:p>
    <w:p w:rsidR="001F6730" w:rsidRDefault="001F6730" w:rsidP="001F6730">
      <w:pPr>
        <w:pStyle w:val="ListParagraph"/>
        <w:numPr>
          <w:ilvl w:val="0"/>
          <w:numId w:val="6"/>
        </w:numPr>
        <w:spacing w:before="240" w:after="0" w:line="276" w:lineRule="auto"/>
      </w:pPr>
      <w:r w:rsidRPr="001F6730">
        <w:t>Encourage people to disagree (civilly), “check” each other, and present alternate options</w:t>
      </w:r>
      <w:r>
        <w:t>.</w:t>
      </w:r>
    </w:p>
    <w:p w:rsidR="001F6730" w:rsidRPr="001F6730" w:rsidRDefault="001F6730" w:rsidP="001F6730">
      <w:pPr>
        <w:pStyle w:val="ListParagraph"/>
        <w:numPr>
          <w:ilvl w:val="0"/>
          <w:numId w:val="6"/>
        </w:numPr>
        <w:spacing w:before="240" w:after="0" w:line="276" w:lineRule="auto"/>
      </w:pPr>
      <w:r w:rsidRPr="001F6730">
        <w:t>As a leader, encourage people to challenge you</w:t>
      </w:r>
      <w:r>
        <w:t>.</w:t>
      </w:r>
    </w:p>
    <w:p w:rsidR="001F6730" w:rsidRPr="001F6730" w:rsidRDefault="001F6730" w:rsidP="001F6730">
      <w:pPr>
        <w:pStyle w:val="ListParagraph"/>
        <w:numPr>
          <w:ilvl w:val="0"/>
          <w:numId w:val="6"/>
        </w:numPr>
        <w:spacing w:before="240" w:after="0" w:line="276" w:lineRule="auto"/>
      </w:pPr>
      <w:r w:rsidRPr="001F6730">
        <w:t xml:space="preserve">Pay attention to who speaks (and </w:t>
      </w:r>
      <w:proofErr w:type="gramStart"/>
      <w:r w:rsidRPr="001F6730">
        <w:t>gets</w:t>
      </w:r>
      <w:proofErr w:type="gramEnd"/>
      <w:r w:rsidRPr="001F6730">
        <w:t xml:space="preserve"> heard) and who doesn’t and consider ways to make speaking at meetings more equitable</w:t>
      </w:r>
      <w:r>
        <w:t>.</w:t>
      </w:r>
    </w:p>
    <w:p w:rsidR="001F6730" w:rsidRPr="001F6730" w:rsidRDefault="001F6730" w:rsidP="001F6730">
      <w:pPr>
        <w:pStyle w:val="ListParagraph"/>
        <w:numPr>
          <w:ilvl w:val="0"/>
          <w:numId w:val="6"/>
        </w:numPr>
        <w:spacing w:before="240" w:after="0" w:line="276" w:lineRule="auto"/>
      </w:pPr>
      <w:r w:rsidRPr="001F6730">
        <w:t>Intentionally seek out other perspectives</w:t>
      </w:r>
      <w:r>
        <w:t>.</w:t>
      </w:r>
    </w:p>
    <w:p w:rsidR="001F6730" w:rsidRDefault="001F6730" w:rsidP="001F6730">
      <w:pPr>
        <w:pStyle w:val="ListParagraph"/>
        <w:numPr>
          <w:ilvl w:val="0"/>
          <w:numId w:val="6"/>
        </w:numPr>
        <w:spacing w:before="240" w:after="0" w:line="276" w:lineRule="auto"/>
      </w:pPr>
      <w:r w:rsidRPr="001F6730">
        <w:t>Debate yourself from the opposing viewpoint</w:t>
      </w:r>
      <w:r>
        <w:t>.</w:t>
      </w:r>
    </w:p>
    <w:p w:rsidR="001F6730" w:rsidRPr="001F6730" w:rsidRDefault="001F6730" w:rsidP="001F6730">
      <w:pPr>
        <w:pStyle w:val="ListParagraph"/>
        <w:numPr>
          <w:ilvl w:val="0"/>
          <w:numId w:val="6"/>
        </w:numPr>
        <w:spacing w:before="240" w:after="0" w:line="276" w:lineRule="auto"/>
      </w:pPr>
      <w:r w:rsidRPr="001F6730">
        <w:t>Avoid making important decisions when you are overwhelmed, stressed, tired, or emotionally activated</w:t>
      </w:r>
      <w:r>
        <w:t>.</w:t>
      </w:r>
    </w:p>
    <w:p w:rsidR="001F6730" w:rsidRPr="001F6730" w:rsidRDefault="001F6730" w:rsidP="001F6730">
      <w:pPr>
        <w:pStyle w:val="ListParagraph"/>
        <w:numPr>
          <w:ilvl w:val="0"/>
          <w:numId w:val="6"/>
        </w:numPr>
        <w:spacing w:before="240" w:after="0" w:line="276" w:lineRule="auto"/>
      </w:pPr>
      <w:r w:rsidRPr="001F6730">
        <w:t>Practice mindfulness</w:t>
      </w:r>
      <w:r>
        <w:t>.</w:t>
      </w:r>
    </w:p>
    <w:p w:rsidR="001F6730" w:rsidRPr="001F6730" w:rsidRDefault="001F6730" w:rsidP="001F6730">
      <w:pPr>
        <w:pStyle w:val="ListParagraph"/>
        <w:numPr>
          <w:ilvl w:val="0"/>
          <w:numId w:val="6"/>
        </w:numPr>
        <w:spacing w:before="240" w:after="0" w:line="276" w:lineRule="auto"/>
      </w:pPr>
      <w:r w:rsidRPr="001F6730">
        <w:t>When decisions get tough, make it a question of what best aligns with organizational values</w:t>
      </w:r>
      <w:r>
        <w:t>.</w:t>
      </w:r>
    </w:p>
    <w:p w:rsidR="001F6730" w:rsidRPr="001F6730" w:rsidRDefault="001F6730" w:rsidP="001F6730">
      <w:pPr>
        <w:pStyle w:val="ListParagraph"/>
        <w:numPr>
          <w:ilvl w:val="0"/>
          <w:numId w:val="6"/>
        </w:numPr>
        <w:spacing w:before="240" w:after="0" w:line="276" w:lineRule="auto"/>
      </w:pPr>
      <w:r w:rsidRPr="001F6730">
        <w:t>Make these practices systemic and the cultural norm!</w:t>
      </w:r>
    </w:p>
    <w:p w:rsidR="00753469" w:rsidRPr="007F5688" w:rsidRDefault="00753469" w:rsidP="00753469">
      <w:pPr>
        <w:spacing w:after="0" w:line="276" w:lineRule="auto"/>
      </w:pPr>
    </w:p>
    <w:sectPr w:rsidR="00753469" w:rsidRPr="007F5688" w:rsidSect="00791CCB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10B"/>
    <w:multiLevelType w:val="hybridMultilevel"/>
    <w:tmpl w:val="4A669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33F4"/>
    <w:multiLevelType w:val="hybridMultilevel"/>
    <w:tmpl w:val="4A669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0500"/>
    <w:multiLevelType w:val="hybridMultilevel"/>
    <w:tmpl w:val="4A669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810BD"/>
    <w:multiLevelType w:val="hybridMultilevel"/>
    <w:tmpl w:val="4A669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C26AF"/>
    <w:multiLevelType w:val="hybridMultilevel"/>
    <w:tmpl w:val="E708A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B7610"/>
    <w:multiLevelType w:val="hybridMultilevel"/>
    <w:tmpl w:val="F4086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512EE"/>
    <w:multiLevelType w:val="hybridMultilevel"/>
    <w:tmpl w:val="4A669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59"/>
    <w:rsid w:val="001D2738"/>
    <w:rsid w:val="001E5939"/>
    <w:rsid w:val="001F6730"/>
    <w:rsid w:val="00323265"/>
    <w:rsid w:val="00535543"/>
    <w:rsid w:val="006F7BD8"/>
    <w:rsid w:val="00753469"/>
    <w:rsid w:val="00784945"/>
    <w:rsid w:val="00791CCB"/>
    <w:rsid w:val="007F5688"/>
    <w:rsid w:val="00913959"/>
    <w:rsid w:val="009E615E"/>
    <w:rsid w:val="00A50777"/>
    <w:rsid w:val="00BE7D33"/>
    <w:rsid w:val="00C97D76"/>
    <w:rsid w:val="00D3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5512"/>
  <w15:chartTrackingRefBased/>
  <w15:docId w15:val="{85F860AE-3707-4D38-9750-3A323F24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Nussbaum</dc:creator>
  <cp:keywords/>
  <dc:description/>
  <cp:lastModifiedBy>Robin Nussbaum</cp:lastModifiedBy>
  <cp:revision>3</cp:revision>
  <cp:lastPrinted>2018-10-25T22:42:00Z</cp:lastPrinted>
  <dcterms:created xsi:type="dcterms:W3CDTF">2018-10-30T20:41:00Z</dcterms:created>
  <dcterms:modified xsi:type="dcterms:W3CDTF">2018-10-30T21:24:00Z</dcterms:modified>
</cp:coreProperties>
</file>