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CA2B9" w14:textId="77777777" w:rsidR="00F86545" w:rsidRDefault="00F86545" w:rsidP="002E6286">
      <w:pPr>
        <w:jc w:val="center"/>
        <w:rPr>
          <w:rFonts w:ascii="Calibri" w:hAnsi="Calibri" w:cs="Calibri"/>
          <w:b/>
          <w:color w:val="auto"/>
          <w:sz w:val="24"/>
          <w:szCs w:val="24"/>
        </w:rPr>
      </w:pPr>
    </w:p>
    <w:p w14:paraId="193932CD" w14:textId="79D5B6A4" w:rsidR="002E6286" w:rsidRPr="00F86545" w:rsidRDefault="002E6286" w:rsidP="002E6286">
      <w:pPr>
        <w:jc w:val="center"/>
        <w:rPr>
          <w:rFonts w:ascii="Calibri" w:hAnsi="Calibri" w:cs="Calibri"/>
          <w:b/>
          <w:color w:val="auto"/>
          <w:sz w:val="24"/>
          <w:szCs w:val="24"/>
        </w:rPr>
      </w:pPr>
      <w:r w:rsidRPr="00F86545">
        <w:rPr>
          <w:rFonts w:ascii="Calibri" w:hAnsi="Calibri" w:cs="Calibri"/>
          <w:b/>
          <w:color w:val="auto"/>
          <w:sz w:val="24"/>
          <w:szCs w:val="24"/>
        </w:rPr>
        <w:t>PRO BONO AND PUBLIC SERVICE COMMITTEE MEETING</w:t>
      </w:r>
    </w:p>
    <w:p w14:paraId="425E9905" w14:textId="31ECE993" w:rsidR="002E6286" w:rsidRPr="00F86545" w:rsidRDefault="002E6286" w:rsidP="002E6286">
      <w:pPr>
        <w:jc w:val="center"/>
        <w:rPr>
          <w:rFonts w:ascii="Calibri" w:hAnsi="Calibri" w:cs="Calibri"/>
          <w:bCs/>
          <w:color w:val="auto"/>
          <w:sz w:val="24"/>
          <w:szCs w:val="24"/>
        </w:rPr>
      </w:pPr>
      <w:r w:rsidRPr="00F86545">
        <w:rPr>
          <w:rFonts w:ascii="Calibri" w:hAnsi="Calibri" w:cs="Calibri"/>
          <w:b/>
          <w:color w:val="auto"/>
          <w:sz w:val="24"/>
          <w:szCs w:val="24"/>
        </w:rPr>
        <w:t>February 14</w:t>
      </w:r>
      <w:r w:rsidRPr="00F86545">
        <w:rPr>
          <w:rFonts w:ascii="Calibri" w:hAnsi="Calibri" w:cs="Calibri"/>
          <w:b/>
          <w:color w:val="auto"/>
          <w:sz w:val="24"/>
          <w:szCs w:val="24"/>
          <w:vertAlign w:val="superscript"/>
        </w:rPr>
        <w:t>th</w:t>
      </w:r>
      <w:r w:rsidRPr="00F86545">
        <w:rPr>
          <w:rFonts w:ascii="Calibri" w:hAnsi="Calibri" w:cs="Calibri"/>
          <w:b/>
          <w:color w:val="auto"/>
          <w:sz w:val="24"/>
          <w:szCs w:val="24"/>
        </w:rPr>
        <w:t xml:space="preserve">, </w:t>
      </w:r>
      <w:proofErr w:type="gramStart"/>
      <w:r w:rsidRPr="00F86545">
        <w:rPr>
          <w:rFonts w:ascii="Calibri" w:hAnsi="Calibri" w:cs="Calibri"/>
          <w:b/>
          <w:color w:val="auto"/>
          <w:sz w:val="24"/>
          <w:szCs w:val="24"/>
        </w:rPr>
        <w:t>2023</w:t>
      </w:r>
      <w:proofErr w:type="gramEnd"/>
      <w:r w:rsidR="00F86545" w:rsidRPr="00F86545">
        <w:rPr>
          <w:rFonts w:ascii="Calibri" w:hAnsi="Calibri" w:cs="Calibri"/>
          <w:b/>
          <w:color w:val="auto"/>
          <w:sz w:val="24"/>
          <w:szCs w:val="24"/>
        </w:rPr>
        <w:t xml:space="preserve"> Meeting Minutes</w:t>
      </w:r>
      <w:r w:rsidRPr="00F86545">
        <w:rPr>
          <w:rFonts w:ascii="Calibri" w:hAnsi="Calibri" w:cs="Calibri"/>
          <w:bCs/>
          <w:color w:val="auto"/>
          <w:sz w:val="24"/>
          <w:szCs w:val="24"/>
        </w:rPr>
        <w:t xml:space="preserve"> </w:t>
      </w:r>
    </w:p>
    <w:p w14:paraId="346C75A9" w14:textId="5AE7CCD2" w:rsidR="00FE4EF9" w:rsidRPr="002E6286" w:rsidRDefault="00FE4EF9">
      <w:pPr>
        <w:rPr>
          <w:b/>
          <w:bCs/>
        </w:rPr>
      </w:pPr>
    </w:p>
    <w:p w14:paraId="380C0E14" w14:textId="7950FA2D" w:rsidR="002E6286" w:rsidRPr="00DC65A0" w:rsidRDefault="00F86545">
      <w:pPr>
        <w:rPr>
          <w:rFonts w:cstheme="minorHAnsi"/>
          <w:b/>
          <w:bCs/>
          <w:color w:val="000000" w:themeColor="text1"/>
          <w:sz w:val="22"/>
          <w:szCs w:val="22"/>
        </w:rPr>
      </w:pPr>
      <w:r>
        <w:rPr>
          <w:rFonts w:cstheme="minorHAnsi"/>
          <w:b/>
          <w:bCs/>
          <w:color w:val="000000" w:themeColor="text1"/>
          <w:sz w:val="22"/>
          <w:szCs w:val="22"/>
        </w:rPr>
        <w:t>Present</w:t>
      </w:r>
      <w:r w:rsidR="002E6286" w:rsidRPr="00DC65A0">
        <w:rPr>
          <w:rFonts w:cstheme="minorHAnsi"/>
          <w:b/>
          <w:bCs/>
          <w:color w:val="000000" w:themeColor="text1"/>
          <w:sz w:val="22"/>
          <w:szCs w:val="22"/>
        </w:rPr>
        <w:t xml:space="preserve">: </w:t>
      </w:r>
      <w:r w:rsidR="002E6286" w:rsidRPr="00DC65A0">
        <w:rPr>
          <w:rFonts w:cstheme="minorHAnsi"/>
          <w:color w:val="000000" w:themeColor="text1"/>
          <w:sz w:val="22"/>
          <w:szCs w:val="22"/>
        </w:rPr>
        <w:t xml:space="preserve">Michael Addams, Natalie Reber, David </w:t>
      </w:r>
      <w:proofErr w:type="spellStart"/>
      <w:r w:rsidR="002E6286" w:rsidRPr="00DC65A0">
        <w:rPr>
          <w:rFonts w:cstheme="minorHAnsi"/>
          <w:color w:val="000000" w:themeColor="text1"/>
          <w:sz w:val="22"/>
          <w:szCs w:val="22"/>
        </w:rPr>
        <w:t>Weafer</w:t>
      </w:r>
      <w:proofErr w:type="spellEnd"/>
      <w:r w:rsidR="002E6286" w:rsidRPr="00DC65A0">
        <w:rPr>
          <w:rFonts w:cstheme="minorHAnsi"/>
          <w:color w:val="000000" w:themeColor="text1"/>
          <w:sz w:val="22"/>
          <w:szCs w:val="22"/>
        </w:rPr>
        <w:t xml:space="preserve">, Deborah </w:t>
      </w:r>
      <w:proofErr w:type="spellStart"/>
      <w:r w:rsidR="002E6286" w:rsidRPr="00DC65A0">
        <w:rPr>
          <w:rFonts w:cstheme="minorHAnsi"/>
          <w:color w:val="000000" w:themeColor="text1"/>
          <w:sz w:val="22"/>
          <w:szCs w:val="22"/>
        </w:rPr>
        <w:t>Perluss</w:t>
      </w:r>
      <w:proofErr w:type="spellEnd"/>
      <w:r w:rsidR="002E6286" w:rsidRPr="00DC65A0">
        <w:rPr>
          <w:rFonts w:cstheme="minorHAnsi"/>
          <w:color w:val="000000" w:themeColor="text1"/>
          <w:sz w:val="22"/>
          <w:szCs w:val="22"/>
        </w:rPr>
        <w:t>, Erin Fortney, Evangeline Stratton, Jacqui Merrill Martin, Parvin Price, Paul Alig, Ritu Jain, Tacy Gillespie, Xuan Xiao, Elizabeth Baldwin</w:t>
      </w:r>
    </w:p>
    <w:p w14:paraId="4F7889DD" w14:textId="6EAF3292" w:rsidR="002E6286" w:rsidRPr="00F86545" w:rsidRDefault="002E6286">
      <w:pPr>
        <w:rPr>
          <w:rFonts w:cstheme="minorHAnsi"/>
          <w:color w:val="000000" w:themeColor="text1"/>
          <w:sz w:val="22"/>
          <w:szCs w:val="22"/>
        </w:rPr>
      </w:pPr>
      <w:r w:rsidRPr="00DC65A0">
        <w:rPr>
          <w:rFonts w:cstheme="minorHAnsi"/>
          <w:b/>
          <w:bCs/>
          <w:color w:val="000000" w:themeColor="text1"/>
          <w:sz w:val="22"/>
          <w:szCs w:val="22"/>
        </w:rPr>
        <w:t xml:space="preserve">WSBA Staff: </w:t>
      </w:r>
      <w:r w:rsidRPr="00DC65A0">
        <w:rPr>
          <w:rFonts w:cstheme="minorHAnsi"/>
          <w:color w:val="000000" w:themeColor="text1"/>
          <w:sz w:val="22"/>
          <w:szCs w:val="22"/>
        </w:rPr>
        <w:t>Nicholas Mejía, Saleena Salango</w:t>
      </w:r>
    </w:p>
    <w:p w14:paraId="5D4A894F" w14:textId="329A84DD" w:rsidR="002E6286" w:rsidRDefault="00F86545">
      <w:p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b/>
          <w:bCs/>
          <w:color w:val="000000" w:themeColor="text1"/>
          <w:sz w:val="22"/>
          <w:szCs w:val="22"/>
        </w:rPr>
        <w:t>ATJ Board Liaison</w:t>
      </w:r>
      <w:r w:rsidR="002E6286" w:rsidRPr="00DC65A0">
        <w:rPr>
          <w:rFonts w:cstheme="minorHAnsi"/>
          <w:b/>
          <w:bCs/>
          <w:color w:val="000000" w:themeColor="text1"/>
          <w:sz w:val="22"/>
          <w:szCs w:val="22"/>
        </w:rPr>
        <w:t xml:space="preserve">: </w:t>
      </w:r>
      <w:r w:rsidR="002E6286" w:rsidRPr="00DC65A0">
        <w:rPr>
          <w:rFonts w:cstheme="minorHAnsi"/>
          <w:color w:val="000000" w:themeColor="text1"/>
          <w:sz w:val="22"/>
          <w:szCs w:val="22"/>
        </w:rPr>
        <w:t>Esperanza Borboa</w:t>
      </w:r>
    </w:p>
    <w:p w14:paraId="6CE7D724" w14:textId="578406CA" w:rsidR="00E56A94" w:rsidRPr="00E56A94" w:rsidRDefault="00E56A94">
      <w:p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b/>
          <w:bCs/>
          <w:color w:val="000000" w:themeColor="text1"/>
          <w:sz w:val="22"/>
          <w:szCs w:val="22"/>
        </w:rPr>
        <w:t xml:space="preserve">Board of Governors Liaison: </w:t>
      </w:r>
      <w:r>
        <w:rPr>
          <w:rFonts w:cstheme="minorHAnsi"/>
          <w:color w:val="000000" w:themeColor="text1"/>
          <w:sz w:val="22"/>
          <w:szCs w:val="22"/>
        </w:rPr>
        <w:t>Matthew Dresden</w:t>
      </w:r>
    </w:p>
    <w:p w14:paraId="396236A1" w14:textId="6744F039" w:rsidR="002E6286" w:rsidRDefault="002E6286">
      <w:pPr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5AC09AD7" w14:textId="3CA7C579" w:rsidR="00F86545" w:rsidRDefault="00F86545">
      <w:p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b/>
          <w:bCs/>
          <w:color w:val="000000" w:themeColor="text1"/>
          <w:sz w:val="22"/>
          <w:szCs w:val="22"/>
        </w:rPr>
        <w:t xml:space="preserve">Absent: </w:t>
      </w:r>
      <w:r w:rsidRPr="00F86545">
        <w:rPr>
          <w:rFonts w:cstheme="minorHAnsi"/>
          <w:color w:val="000000" w:themeColor="text1"/>
          <w:sz w:val="22"/>
          <w:szCs w:val="22"/>
        </w:rPr>
        <w:t>Gabriel Hinman, Thuy Nguyen, Yuan Ting</w:t>
      </w:r>
    </w:p>
    <w:p w14:paraId="0B4F8023" w14:textId="03F375A4" w:rsidR="00F86545" w:rsidRDefault="00F86545">
      <w:pPr>
        <w:rPr>
          <w:rFonts w:cstheme="minorHAnsi"/>
          <w:color w:val="000000" w:themeColor="text1"/>
          <w:sz w:val="22"/>
          <w:szCs w:val="22"/>
        </w:rPr>
      </w:pPr>
    </w:p>
    <w:p w14:paraId="2DF4CD86" w14:textId="5B19FCF6" w:rsidR="00F86545" w:rsidRDefault="00F86545">
      <w:p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 xml:space="preserve">Meeting called to order at 1:02 PM </w:t>
      </w:r>
    </w:p>
    <w:p w14:paraId="0F0A4D53" w14:textId="19452878" w:rsidR="00F86545" w:rsidRDefault="00F86545">
      <w:pPr>
        <w:rPr>
          <w:rFonts w:cstheme="minorHAnsi"/>
          <w:color w:val="000000" w:themeColor="text1"/>
          <w:sz w:val="22"/>
          <w:szCs w:val="22"/>
        </w:rPr>
      </w:pPr>
    </w:p>
    <w:p w14:paraId="0D2E49BB" w14:textId="7703DB50" w:rsidR="00F86545" w:rsidRPr="00F86545" w:rsidRDefault="00F86545">
      <w:pPr>
        <w:rPr>
          <w:rFonts w:cstheme="minorHAnsi"/>
          <w:b/>
          <w:bCs/>
          <w:color w:val="000000" w:themeColor="text1"/>
          <w:sz w:val="22"/>
          <w:szCs w:val="22"/>
        </w:rPr>
      </w:pPr>
      <w:r w:rsidRPr="00F86545">
        <w:rPr>
          <w:rFonts w:cstheme="minorHAnsi"/>
          <w:b/>
          <w:bCs/>
          <w:color w:val="000000" w:themeColor="text1"/>
          <w:sz w:val="22"/>
          <w:szCs w:val="22"/>
        </w:rPr>
        <w:t>January Meeting Minutes</w:t>
      </w:r>
    </w:p>
    <w:p w14:paraId="6D83FD36" w14:textId="77249D6B" w:rsidR="002E6286" w:rsidRPr="00F86545" w:rsidRDefault="00E56A94">
      <w:p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 xml:space="preserve">On motion by Jacqui </w:t>
      </w:r>
      <w:r w:rsidR="005749A3">
        <w:rPr>
          <w:rFonts w:cstheme="minorHAnsi"/>
          <w:color w:val="000000" w:themeColor="text1"/>
          <w:sz w:val="22"/>
          <w:szCs w:val="22"/>
        </w:rPr>
        <w:t xml:space="preserve">Merrill Martin, </w:t>
      </w:r>
      <w:r>
        <w:rPr>
          <w:rFonts w:cstheme="minorHAnsi"/>
          <w:color w:val="000000" w:themeColor="text1"/>
          <w:sz w:val="22"/>
          <w:szCs w:val="22"/>
        </w:rPr>
        <w:t>seconded by Ritu</w:t>
      </w:r>
      <w:r w:rsidR="005749A3">
        <w:rPr>
          <w:rFonts w:cstheme="minorHAnsi"/>
          <w:color w:val="000000" w:themeColor="text1"/>
          <w:sz w:val="22"/>
          <w:szCs w:val="22"/>
        </w:rPr>
        <w:t xml:space="preserve"> Jain</w:t>
      </w:r>
      <w:r>
        <w:rPr>
          <w:rFonts w:cstheme="minorHAnsi"/>
          <w:color w:val="000000" w:themeColor="text1"/>
          <w:sz w:val="22"/>
          <w:szCs w:val="22"/>
        </w:rPr>
        <w:t>, the</w:t>
      </w:r>
      <w:r w:rsidR="00F86545" w:rsidRPr="00F86545">
        <w:rPr>
          <w:rFonts w:cstheme="minorHAnsi"/>
          <w:color w:val="000000" w:themeColor="text1"/>
          <w:sz w:val="22"/>
          <w:szCs w:val="22"/>
        </w:rPr>
        <w:t xml:space="preserve"> committee approved the January meeting minutes with no amendments</w:t>
      </w:r>
      <w:r w:rsidR="00DC65A0" w:rsidRPr="00F86545">
        <w:rPr>
          <w:rFonts w:cstheme="minorHAnsi"/>
          <w:color w:val="000000" w:themeColor="text1"/>
          <w:sz w:val="22"/>
          <w:szCs w:val="22"/>
        </w:rPr>
        <w:t xml:space="preserve">. </w:t>
      </w:r>
    </w:p>
    <w:p w14:paraId="7578D916" w14:textId="0FEA4E4A" w:rsidR="002E6286" w:rsidRPr="00F86545" w:rsidRDefault="002E6286">
      <w:pPr>
        <w:rPr>
          <w:rFonts w:cstheme="minorHAnsi"/>
          <w:sz w:val="22"/>
          <w:szCs w:val="22"/>
        </w:rPr>
      </w:pPr>
    </w:p>
    <w:p w14:paraId="68B151BA" w14:textId="77777777" w:rsidR="002E6286" w:rsidRPr="00F86545" w:rsidRDefault="002E6286" w:rsidP="002E6286">
      <w:pPr>
        <w:rPr>
          <w:rFonts w:cstheme="minorHAnsi"/>
          <w:b/>
          <w:bCs/>
          <w:color w:val="auto"/>
          <w:sz w:val="22"/>
          <w:szCs w:val="22"/>
        </w:rPr>
      </w:pPr>
      <w:r w:rsidRPr="00F86545">
        <w:rPr>
          <w:rFonts w:cstheme="minorHAnsi"/>
          <w:b/>
          <w:bCs/>
          <w:color w:val="auto"/>
          <w:sz w:val="22"/>
          <w:szCs w:val="22"/>
        </w:rPr>
        <w:t>Pro Bono Conference</w:t>
      </w:r>
    </w:p>
    <w:p w14:paraId="2ACA399C" w14:textId="17A3B706" w:rsidR="002E6286" w:rsidRPr="00F86545" w:rsidRDefault="00DC65A0">
      <w:pPr>
        <w:rPr>
          <w:rFonts w:cstheme="minorHAnsi"/>
          <w:color w:val="auto"/>
          <w:sz w:val="22"/>
          <w:szCs w:val="22"/>
        </w:rPr>
      </w:pPr>
      <w:r w:rsidRPr="00F86545">
        <w:rPr>
          <w:rFonts w:cstheme="minorHAnsi"/>
          <w:color w:val="auto"/>
          <w:sz w:val="22"/>
          <w:szCs w:val="22"/>
        </w:rPr>
        <w:t xml:space="preserve">Michael Addams </w:t>
      </w:r>
      <w:r w:rsidR="00E56A94">
        <w:rPr>
          <w:rFonts w:cstheme="minorHAnsi"/>
          <w:color w:val="auto"/>
          <w:sz w:val="22"/>
          <w:szCs w:val="22"/>
        </w:rPr>
        <w:t>shared that</w:t>
      </w:r>
      <w:r w:rsidRPr="00F86545">
        <w:rPr>
          <w:rFonts w:cstheme="minorHAnsi"/>
          <w:color w:val="auto"/>
          <w:sz w:val="22"/>
          <w:szCs w:val="22"/>
        </w:rPr>
        <w:t xml:space="preserve"> the committee is looking to </w:t>
      </w:r>
      <w:r w:rsidR="002E6286" w:rsidRPr="00F86545">
        <w:rPr>
          <w:rFonts w:cstheme="minorHAnsi"/>
          <w:color w:val="auto"/>
          <w:sz w:val="22"/>
          <w:szCs w:val="22"/>
        </w:rPr>
        <w:t>send out materials to the sponsors</w:t>
      </w:r>
      <w:r w:rsidRPr="00F86545">
        <w:rPr>
          <w:rFonts w:cstheme="minorHAnsi"/>
          <w:color w:val="auto"/>
          <w:sz w:val="22"/>
          <w:szCs w:val="22"/>
        </w:rPr>
        <w:t>. REMO</w:t>
      </w:r>
      <w:r w:rsidR="00E56A94">
        <w:rPr>
          <w:rFonts w:cstheme="minorHAnsi"/>
          <w:color w:val="auto"/>
          <w:sz w:val="22"/>
          <w:szCs w:val="22"/>
        </w:rPr>
        <w:t xml:space="preserve"> has offered a $3000 contract for the event</w:t>
      </w:r>
      <w:r w:rsidRPr="00F86545">
        <w:rPr>
          <w:rFonts w:cstheme="minorHAnsi"/>
          <w:color w:val="auto"/>
          <w:sz w:val="22"/>
          <w:szCs w:val="22"/>
        </w:rPr>
        <w:t>, much of which will need to be raised</w:t>
      </w:r>
      <w:r w:rsidR="002E6286" w:rsidRPr="00F86545">
        <w:rPr>
          <w:rFonts w:cstheme="minorHAnsi"/>
          <w:color w:val="auto"/>
          <w:sz w:val="22"/>
          <w:szCs w:val="22"/>
        </w:rPr>
        <w:t xml:space="preserve">. </w:t>
      </w:r>
      <w:r w:rsidRPr="00F86545">
        <w:rPr>
          <w:rFonts w:cstheme="minorHAnsi"/>
          <w:color w:val="auto"/>
          <w:sz w:val="22"/>
          <w:szCs w:val="22"/>
        </w:rPr>
        <w:t>Saleena mentioned i</w:t>
      </w:r>
      <w:r w:rsidR="002E6286" w:rsidRPr="00F86545">
        <w:rPr>
          <w:rFonts w:cstheme="minorHAnsi"/>
          <w:color w:val="auto"/>
          <w:sz w:val="22"/>
          <w:szCs w:val="22"/>
        </w:rPr>
        <w:t xml:space="preserve">f the WSBA </w:t>
      </w:r>
      <w:r w:rsidR="00E56A94">
        <w:rPr>
          <w:rFonts w:cstheme="minorHAnsi"/>
          <w:color w:val="auto"/>
          <w:sz w:val="22"/>
          <w:szCs w:val="22"/>
        </w:rPr>
        <w:t xml:space="preserve">will require a </w:t>
      </w:r>
      <w:r w:rsidR="002E6286" w:rsidRPr="00F86545">
        <w:rPr>
          <w:rFonts w:cstheme="minorHAnsi"/>
          <w:color w:val="auto"/>
          <w:sz w:val="22"/>
          <w:szCs w:val="22"/>
        </w:rPr>
        <w:t>contract review.</w:t>
      </w:r>
      <w:r w:rsidRPr="00F86545">
        <w:rPr>
          <w:rFonts w:cstheme="minorHAnsi"/>
          <w:color w:val="auto"/>
          <w:sz w:val="22"/>
          <w:szCs w:val="22"/>
        </w:rPr>
        <w:t xml:space="preserve"> Jacqui</w:t>
      </w:r>
      <w:r w:rsidR="002E6286" w:rsidRPr="00F86545">
        <w:rPr>
          <w:rFonts w:cstheme="minorHAnsi"/>
          <w:color w:val="auto"/>
          <w:sz w:val="22"/>
          <w:szCs w:val="22"/>
        </w:rPr>
        <w:t xml:space="preserve"> </w:t>
      </w:r>
      <w:r w:rsidRPr="00F86545">
        <w:rPr>
          <w:rFonts w:cstheme="minorHAnsi"/>
          <w:color w:val="auto"/>
          <w:sz w:val="22"/>
          <w:szCs w:val="22"/>
        </w:rPr>
        <w:t xml:space="preserve">mentioned that the committee </w:t>
      </w:r>
      <w:r w:rsidR="00E56A94">
        <w:rPr>
          <w:rFonts w:cstheme="minorHAnsi"/>
          <w:color w:val="auto"/>
          <w:sz w:val="22"/>
          <w:szCs w:val="22"/>
        </w:rPr>
        <w:t xml:space="preserve">plans </w:t>
      </w:r>
      <w:r w:rsidRPr="00F86545">
        <w:rPr>
          <w:rFonts w:cstheme="minorHAnsi"/>
          <w:color w:val="auto"/>
          <w:sz w:val="22"/>
          <w:szCs w:val="22"/>
        </w:rPr>
        <w:t xml:space="preserve">to </w:t>
      </w:r>
      <w:r w:rsidR="00E56A94">
        <w:rPr>
          <w:rFonts w:cstheme="minorHAnsi"/>
          <w:color w:val="auto"/>
          <w:sz w:val="22"/>
          <w:szCs w:val="22"/>
        </w:rPr>
        <w:t>find a sponsor to purchase the contract</w:t>
      </w:r>
      <w:r w:rsidRPr="00F86545">
        <w:rPr>
          <w:rFonts w:cstheme="minorHAnsi"/>
          <w:color w:val="auto"/>
          <w:sz w:val="22"/>
          <w:szCs w:val="22"/>
        </w:rPr>
        <w:t xml:space="preserve"> they do not have to lengthen the process. </w:t>
      </w:r>
      <w:r w:rsidR="00670086">
        <w:rPr>
          <w:rFonts w:cstheme="minorHAnsi"/>
          <w:color w:val="auto"/>
          <w:sz w:val="22"/>
          <w:szCs w:val="22"/>
        </w:rPr>
        <w:t>The</w:t>
      </w:r>
      <w:r w:rsidRPr="00F86545">
        <w:rPr>
          <w:rFonts w:cstheme="minorHAnsi"/>
          <w:color w:val="auto"/>
          <w:sz w:val="22"/>
          <w:szCs w:val="22"/>
        </w:rPr>
        <w:t xml:space="preserve"> </w:t>
      </w:r>
      <w:r w:rsidR="00670086">
        <w:rPr>
          <w:rFonts w:cstheme="minorHAnsi"/>
          <w:color w:val="auto"/>
          <w:sz w:val="22"/>
          <w:szCs w:val="22"/>
        </w:rPr>
        <w:t>C</w:t>
      </w:r>
      <w:r w:rsidRPr="00F86545">
        <w:rPr>
          <w:rFonts w:cstheme="minorHAnsi"/>
          <w:color w:val="auto"/>
          <w:sz w:val="22"/>
          <w:szCs w:val="22"/>
        </w:rPr>
        <w:t xml:space="preserve">ommunications </w:t>
      </w:r>
      <w:r w:rsidR="00670086">
        <w:rPr>
          <w:rFonts w:cstheme="minorHAnsi"/>
          <w:color w:val="auto"/>
          <w:sz w:val="22"/>
          <w:szCs w:val="22"/>
        </w:rPr>
        <w:t>S</w:t>
      </w:r>
      <w:r w:rsidRPr="00F86545">
        <w:rPr>
          <w:rFonts w:cstheme="minorHAnsi"/>
          <w:color w:val="auto"/>
          <w:sz w:val="22"/>
          <w:szCs w:val="22"/>
        </w:rPr>
        <w:t xml:space="preserve">ubcommittee </w:t>
      </w:r>
      <w:r w:rsidR="00670086">
        <w:rPr>
          <w:rFonts w:cstheme="minorHAnsi"/>
          <w:color w:val="auto"/>
          <w:sz w:val="22"/>
          <w:szCs w:val="22"/>
        </w:rPr>
        <w:t xml:space="preserve">will draft </w:t>
      </w:r>
      <w:r w:rsidR="00A44E65">
        <w:rPr>
          <w:rFonts w:cstheme="minorHAnsi"/>
          <w:color w:val="auto"/>
          <w:sz w:val="22"/>
          <w:szCs w:val="22"/>
        </w:rPr>
        <w:t>letters</w:t>
      </w:r>
      <w:r w:rsidR="00670086">
        <w:rPr>
          <w:rFonts w:cstheme="minorHAnsi"/>
          <w:color w:val="auto"/>
          <w:sz w:val="22"/>
          <w:szCs w:val="22"/>
        </w:rPr>
        <w:t xml:space="preserve"> </w:t>
      </w:r>
      <w:r w:rsidRPr="00F86545">
        <w:rPr>
          <w:rFonts w:cstheme="minorHAnsi"/>
          <w:color w:val="auto"/>
          <w:sz w:val="22"/>
          <w:szCs w:val="22"/>
        </w:rPr>
        <w:t xml:space="preserve">to </w:t>
      </w:r>
      <w:r w:rsidR="00670086">
        <w:rPr>
          <w:rFonts w:cstheme="minorHAnsi"/>
          <w:color w:val="auto"/>
          <w:sz w:val="22"/>
          <w:szCs w:val="22"/>
        </w:rPr>
        <w:t>send</w:t>
      </w:r>
      <w:r w:rsidRPr="00F86545">
        <w:rPr>
          <w:rFonts w:cstheme="minorHAnsi"/>
          <w:color w:val="auto"/>
          <w:sz w:val="22"/>
          <w:szCs w:val="22"/>
        </w:rPr>
        <w:t xml:space="preserve"> to the potential sponsors. </w:t>
      </w:r>
      <w:r w:rsidR="00670086">
        <w:rPr>
          <w:rFonts w:cstheme="minorHAnsi"/>
          <w:color w:val="auto"/>
          <w:sz w:val="22"/>
          <w:szCs w:val="22"/>
        </w:rPr>
        <w:t xml:space="preserve">Any donations for this Committee’s work must go through the Washington State Bar Foundation. </w:t>
      </w:r>
      <w:r w:rsidR="002E6286" w:rsidRPr="00F86545">
        <w:rPr>
          <w:rFonts w:cstheme="minorHAnsi"/>
          <w:color w:val="auto"/>
          <w:sz w:val="22"/>
          <w:szCs w:val="22"/>
        </w:rPr>
        <w:t>If there is an excess amount of funds, it is unclear where the funds could roll over</w:t>
      </w:r>
      <w:r w:rsidR="00670086">
        <w:rPr>
          <w:rFonts w:cstheme="minorHAnsi"/>
          <w:color w:val="auto"/>
          <w:sz w:val="22"/>
          <w:szCs w:val="22"/>
        </w:rPr>
        <w:t xml:space="preserve"> to future fiscal years; Saleena Salango will work with Laura Sanford</w:t>
      </w:r>
      <w:r w:rsidRPr="00F86545">
        <w:rPr>
          <w:rFonts w:cstheme="minorHAnsi"/>
          <w:color w:val="auto"/>
          <w:sz w:val="22"/>
          <w:szCs w:val="22"/>
        </w:rPr>
        <w:t xml:space="preserve"> the WA State Bar Foundation</w:t>
      </w:r>
      <w:r w:rsidR="00670086">
        <w:rPr>
          <w:rFonts w:cstheme="minorHAnsi"/>
          <w:color w:val="auto"/>
          <w:sz w:val="22"/>
          <w:szCs w:val="22"/>
        </w:rPr>
        <w:t xml:space="preserve"> Development Officer,</w:t>
      </w:r>
      <w:r w:rsidRPr="00F86545">
        <w:rPr>
          <w:rFonts w:cstheme="minorHAnsi"/>
          <w:color w:val="auto"/>
          <w:sz w:val="22"/>
          <w:szCs w:val="22"/>
        </w:rPr>
        <w:t xml:space="preserve"> </w:t>
      </w:r>
      <w:r w:rsidR="00670086">
        <w:rPr>
          <w:rFonts w:cstheme="minorHAnsi"/>
          <w:color w:val="auto"/>
          <w:sz w:val="22"/>
          <w:szCs w:val="22"/>
        </w:rPr>
        <w:t>to</w:t>
      </w:r>
      <w:r w:rsidR="00670086" w:rsidRPr="00F86545">
        <w:rPr>
          <w:rFonts w:cstheme="minorHAnsi"/>
          <w:color w:val="auto"/>
          <w:sz w:val="22"/>
          <w:szCs w:val="22"/>
        </w:rPr>
        <w:t xml:space="preserve"> </w:t>
      </w:r>
      <w:r w:rsidRPr="00F86545">
        <w:rPr>
          <w:rFonts w:cstheme="minorHAnsi"/>
          <w:color w:val="auto"/>
          <w:sz w:val="22"/>
          <w:szCs w:val="22"/>
        </w:rPr>
        <w:t>provide additional information</w:t>
      </w:r>
      <w:r w:rsidR="002E6286" w:rsidRPr="00F86545">
        <w:rPr>
          <w:rFonts w:cstheme="minorHAnsi"/>
          <w:color w:val="auto"/>
          <w:sz w:val="22"/>
          <w:szCs w:val="22"/>
        </w:rPr>
        <w:t>. I</w:t>
      </w:r>
      <w:r w:rsidRPr="00F86545">
        <w:rPr>
          <w:rFonts w:cstheme="minorHAnsi"/>
          <w:color w:val="auto"/>
          <w:sz w:val="22"/>
          <w:szCs w:val="22"/>
        </w:rPr>
        <w:t>n the event funds do not roll over the committee was advised to only ask for the precise amount needed.</w:t>
      </w:r>
      <w:r w:rsidR="002E6286" w:rsidRPr="00F86545">
        <w:rPr>
          <w:rFonts w:cstheme="minorHAnsi"/>
          <w:color w:val="auto"/>
          <w:sz w:val="22"/>
          <w:szCs w:val="22"/>
        </w:rPr>
        <w:t xml:space="preserve"> </w:t>
      </w:r>
    </w:p>
    <w:p w14:paraId="43C14643" w14:textId="77777777" w:rsidR="002E6286" w:rsidRPr="00F86545" w:rsidRDefault="002E6286">
      <w:pPr>
        <w:rPr>
          <w:rFonts w:cstheme="minorHAnsi"/>
          <w:sz w:val="22"/>
          <w:szCs w:val="22"/>
        </w:rPr>
      </w:pPr>
    </w:p>
    <w:p w14:paraId="212C4AAD" w14:textId="40FEF653" w:rsidR="002E6286" w:rsidRPr="00F86545" w:rsidRDefault="002E6286" w:rsidP="002E6286">
      <w:pPr>
        <w:rPr>
          <w:rFonts w:cstheme="minorHAnsi"/>
          <w:b/>
          <w:bCs/>
          <w:color w:val="auto"/>
          <w:sz w:val="22"/>
          <w:szCs w:val="22"/>
        </w:rPr>
      </w:pPr>
      <w:r w:rsidRPr="00F86545">
        <w:rPr>
          <w:rFonts w:cstheme="minorHAnsi"/>
          <w:b/>
          <w:bCs/>
          <w:color w:val="auto"/>
          <w:sz w:val="22"/>
          <w:szCs w:val="22"/>
        </w:rPr>
        <w:t>Subcommittee Updates</w:t>
      </w:r>
    </w:p>
    <w:p w14:paraId="3B399043" w14:textId="1EAA9B72" w:rsidR="002E6286" w:rsidRPr="00F86545" w:rsidRDefault="002E6286" w:rsidP="00F86545">
      <w:pPr>
        <w:rPr>
          <w:rFonts w:cstheme="minorHAnsi"/>
          <w:color w:val="000000" w:themeColor="text1"/>
          <w:sz w:val="22"/>
          <w:szCs w:val="22"/>
        </w:rPr>
      </w:pPr>
      <w:r w:rsidRPr="00F86545">
        <w:rPr>
          <w:rFonts w:cstheme="minorHAnsi"/>
          <w:i/>
          <w:iCs/>
          <w:color w:val="000000" w:themeColor="text1"/>
          <w:sz w:val="22"/>
          <w:szCs w:val="22"/>
        </w:rPr>
        <w:t>CLE Subcommittee</w:t>
      </w:r>
      <w:r w:rsidRPr="00F86545">
        <w:rPr>
          <w:rFonts w:cstheme="minorHAnsi"/>
          <w:b/>
          <w:bCs/>
          <w:color w:val="000000" w:themeColor="text1"/>
          <w:sz w:val="22"/>
          <w:szCs w:val="22"/>
        </w:rPr>
        <w:t xml:space="preserve"> –</w:t>
      </w:r>
      <w:r w:rsidRPr="00F86545">
        <w:rPr>
          <w:rFonts w:cstheme="minorHAnsi"/>
          <w:color w:val="000000" w:themeColor="text1"/>
          <w:sz w:val="22"/>
          <w:szCs w:val="22"/>
        </w:rPr>
        <w:t xml:space="preserve"> Natalie Reber </w:t>
      </w:r>
      <w:r w:rsidR="00E56A94">
        <w:rPr>
          <w:rFonts w:cstheme="minorHAnsi"/>
          <w:color w:val="000000" w:themeColor="text1"/>
          <w:sz w:val="22"/>
          <w:szCs w:val="22"/>
        </w:rPr>
        <w:t>stated that</w:t>
      </w:r>
      <w:r w:rsidR="00DC65A0" w:rsidRPr="00F86545">
        <w:rPr>
          <w:rFonts w:cstheme="minorHAnsi"/>
          <w:color w:val="000000" w:themeColor="text1"/>
          <w:sz w:val="22"/>
          <w:szCs w:val="22"/>
        </w:rPr>
        <w:t xml:space="preserve"> the</w:t>
      </w:r>
      <w:r w:rsidRPr="00F86545">
        <w:rPr>
          <w:rFonts w:cstheme="minorHAnsi"/>
          <w:color w:val="000000" w:themeColor="text1"/>
          <w:sz w:val="22"/>
          <w:szCs w:val="22"/>
        </w:rPr>
        <w:t xml:space="preserve"> next step</w:t>
      </w:r>
      <w:r w:rsidR="00DC65A0" w:rsidRPr="00F86545">
        <w:rPr>
          <w:rFonts w:cstheme="minorHAnsi"/>
          <w:color w:val="000000" w:themeColor="text1"/>
          <w:sz w:val="22"/>
          <w:szCs w:val="22"/>
        </w:rPr>
        <w:t xml:space="preserve"> for the committee is</w:t>
      </w:r>
      <w:r w:rsidRPr="00F86545">
        <w:rPr>
          <w:rFonts w:cstheme="minorHAnsi"/>
          <w:color w:val="000000" w:themeColor="text1"/>
          <w:sz w:val="22"/>
          <w:szCs w:val="22"/>
        </w:rPr>
        <w:t xml:space="preserve"> to finalize descriptions</w:t>
      </w:r>
      <w:r w:rsidR="00DC65A0" w:rsidRPr="00F86545">
        <w:rPr>
          <w:rFonts w:cstheme="minorHAnsi"/>
          <w:color w:val="000000" w:themeColor="text1"/>
          <w:sz w:val="22"/>
          <w:szCs w:val="22"/>
        </w:rPr>
        <w:t xml:space="preserve"> for </w:t>
      </w:r>
      <w:r w:rsidR="00E56A94">
        <w:rPr>
          <w:rFonts w:cstheme="minorHAnsi"/>
          <w:color w:val="000000" w:themeColor="text1"/>
          <w:sz w:val="22"/>
          <w:szCs w:val="22"/>
        </w:rPr>
        <w:t>the CLE programming at the pro bono fair</w:t>
      </w:r>
      <w:r w:rsidRPr="00F86545">
        <w:rPr>
          <w:rFonts w:cstheme="minorHAnsi"/>
          <w:color w:val="000000" w:themeColor="text1"/>
          <w:sz w:val="22"/>
          <w:szCs w:val="22"/>
        </w:rPr>
        <w:t xml:space="preserve">. The process to apply </w:t>
      </w:r>
      <w:r w:rsidR="00A44E65">
        <w:rPr>
          <w:rFonts w:cstheme="minorHAnsi"/>
          <w:color w:val="000000" w:themeColor="text1"/>
          <w:sz w:val="22"/>
          <w:szCs w:val="22"/>
        </w:rPr>
        <w:t>to</w:t>
      </w:r>
      <w:r w:rsidRPr="00F86545">
        <w:rPr>
          <w:rFonts w:cstheme="minorHAnsi"/>
          <w:color w:val="000000" w:themeColor="text1"/>
          <w:sz w:val="22"/>
          <w:szCs w:val="22"/>
        </w:rPr>
        <w:t xml:space="preserve"> </w:t>
      </w:r>
      <w:r w:rsidR="00E56A94">
        <w:rPr>
          <w:rFonts w:cstheme="minorHAnsi"/>
          <w:color w:val="000000" w:themeColor="text1"/>
          <w:sz w:val="22"/>
          <w:szCs w:val="22"/>
        </w:rPr>
        <w:t>accredit a program</w:t>
      </w:r>
      <w:r w:rsidR="00E56A94" w:rsidRPr="00F86545">
        <w:rPr>
          <w:rFonts w:cstheme="minorHAnsi"/>
          <w:color w:val="000000" w:themeColor="text1"/>
          <w:sz w:val="22"/>
          <w:szCs w:val="22"/>
        </w:rPr>
        <w:t xml:space="preserve"> </w:t>
      </w:r>
      <w:r w:rsidRPr="00F86545">
        <w:rPr>
          <w:rFonts w:cstheme="minorHAnsi"/>
          <w:color w:val="000000" w:themeColor="text1"/>
          <w:sz w:val="22"/>
          <w:szCs w:val="22"/>
        </w:rPr>
        <w:t>is about six weeks</w:t>
      </w:r>
      <w:r w:rsidR="00DC65A0" w:rsidRPr="00F86545">
        <w:rPr>
          <w:rFonts w:cstheme="minorHAnsi"/>
          <w:color w:val="000000" w:themeColor="text1"/>
          <w:sz w:val="22"/>
          <w:szCs w:val="22"/>
        </w:rPr>
        <w:t xml:space="preserve"> and </w:t>
      </w:r>
      <w:r w:rsidR="00E56A94">
        <w:rPr>
          <w:rFonts w:cstheme="minorHAnsi"/>
          <w:color w:val="000000" w:themeColor="text1"/>
          <w:sz w:val="22"/>
          <w:szCs w:val="22"/>
        </w:rPr>
        <w:t>they</w:t>
      </w:r>
      <w:r w:rsidR="00E56A94" w:rsidRPr="00F86545">
        <w:rPr>
          <w:rFonts w:cstheme="minorHAnsi"/>
          <w:color w:val="000000" w:themeColor="text1"/>
          <w:sz w:val="22"/>
          <w:szCs w:val="22"/>
        </w:rPr>
        <w:t xml:space="preserve"> </w:t>
      </w:r>
      <w:r w:rsidR="00DC65A0" w:rsidRPr="00F86545">
        <w:rPr>
          <w:rFonts w:cstheme="minorHAnsi"/>
          <w:color w:val="000000" w:themeColor="text1"/>
          <w:sz w:val="22"/>
          <w:szCs w:val="22"/>
        </w:rPr>
        <w:t xml:space="preserve">would need to </w:t>
      </w:r>
      <w:r w:rsidR="00E56A94">
        <w:rPr>
          <w:rFonts w:cstheme="minorHAnsi"/>
          <w:color w:val="000000" w:themeColor="text1"/>
          <w:sz w:val="22"/>
          <w:szCs w:val="22"/>
        </w:rPr>
        <w:t>submit speaker</w:t>
      </w:r>
      <w:r w:rsidR="00DC65A0" w:rsidRPr="00F86545">
        <w:rPr>
          <w:rFonts w:cstheme="minorHAnsi"/>
          <w:color w:val="000000" w:themeColor="text1"/>
          <w:sz w:val="22"/>
          <w:szCs w:val="22"/>
        </w:rPr>
        <w:t xml:space="preserve"> bios</w:t>
      </w:r>
      <w:r w:rsidR="00E56A94">
        <w:rPr>
          <w:rFonts w:cstheme="minorHAnsi"/>
          <w:color w:val="000000" w:themeColor="text1"/>
          <w:sz w:val="22"/>
          <w:szCs w:val="22"/>
        </w:rPr>
        <w:t xml:space="preserve">, </w:t>
      </w:r>
      <w:r w:rsidR="00DC65A0" w:rsidRPr="00F86545">
        <w:rPr>
          <w:rFonts w:cstheme="minorHAnsi"/>
          <w:color w:val="000000" w:themeColor="text1"/>
          <w:sz w:val="22"/>
          <w:szCs w:val="22"/>
        </w:rPr>
        <w:t xml:space="preserve">a </w:t>
      </w:r>
      <w:r w:rsidR="00E56A94">
        <w:rPr>
          <w:rFonts w:cstheme="minorHAnsi"/>
          <w:color w:val="000000" w:themeColor="text1"/>
          <w:sz w:val="22"/>
          <w:szCs w:val="22"/>
        </w:rPr>
        <w:t xml:space="preserve">program agenda and </w:t>
      </w:r>
      <w:r w:rsidR="00DC65A0" w:rsidRPr="00F86545">
        <w:rPr>
          <w:rFonts w:cstheme="minorHAnsi"/>
          <w:color w:val="000000" w:themeColor="text1"/>
          <w:sz w:val="22"/>
          <w:szCs w:val="22"/>
        </w:rPr>
        <w:t xml:space="preserve">description </w:t>
      </w:r>
      <w:r w:rsidR="00E56A94">
        <w:rPr>
          <w:rFonts w:cstheme="minorHAnsi"/>
          <w:color w:val="000000" w:themeColor="text1"/>
          <w:sz w:val="22"/>
          <w:szCs w:val="22"/>
        </w:rPr>
        <w:t xml:space="preserve">for </w:t>
      </w:r>
      <w:r w:rsidR="00DC65A0" w:rsidRPr="00F86545">
        <w:rPr>
          <w:rFonts w:cstheme="minorHAnsi"/>
          <w:color w:val="000000" w:themeColor="text1"/>
          <w:sz w:val="22"/>
          <w:szCs w:val="22"/>
        </w:rPr>
        <w:t>t</w:t>
      </w:r>
      <w:r w:rsidRPr="00F86545">
        <w:rPr>
          <w:rFonts w:cstheme="minorHAnsi"/>
          <w:color w:val="000000" w:themeColor="text1"/>
          <w:sz w:val="22"/>
          <w:szCs w:val="22"/>
        </w:rPr>
        <w:t>he MCLE accreditation</w:t>
      </w:r>
      <w:r w:rsidR="00E56A94">
        <w:rPr>
          <w:rFonts w:cstheme="minorHAnsi"/>
          <w:color w:val="000000" w:themeColor="text1"/>
          <w:sz w:val="22"/>
          <w:szCs w:val="22"/>
        </w:rPr>
        <w:t>.</w:t>
      </w:r>
      <w:r w:rsidRPr="00F86545">
        <w:rPr>
          <w:rFonts w:cstheme="minorHAnsi"/>
          <w:color w:val="000000" w:themeColor="text1"/>
          <w:sz w:val="22"/>
          <w:szCs w:val="22"/>
        </w:rPr>
        <w:t xml:space="preserve">  </w:t>
      </w:r>
    </w:p>
    <w:p w14:paraId="238689C2" w14:textId="77777777" w:rsidR="00F86545" w:rsidRPr="00F86545" w:rsidRDefault="00F86545" w:rsidP="00F86545">
      <w:pPr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09F243B0" w14:textId="5AD3BA16" w:rsidR="002E6286" w:rsidRPr="00F86545" w:rsidRDefault="002E6286" w:rsidP="00F86545">
      <w:pPr>
        <w:rPr>
          <w:rFonts w:cstheme="minorHAnsi"/>
          <w:color w:val="000000" w:themeColor="text1"/>
          <w:sz w:val="22"/>
          <w:szCs w:val="22"/>
        </w:rPr>
      </w:pPr>
      <w:r w:rsidRPr="00F86545">
        <w:rPr>
          <w:rFonts w:cstheme="minorHAnsi"/>
          <w:i/>
          <w:iCs/>
          <w:color w:val="000000" w:themeColor="text1"/>
          <w:sz w:val="22"/>
          <w:szCs w:val="22"/>
        </w:rPr>
        <w:t>Rules &amp; Policy Subcommittee</w:t>
      </w:r>
      <w:r w:rsidRPr="00F86545">
        <w:rPr>
          <w:rFonts w:cstheme="minorHAnsi"/>
          <w:b/>
          <w:bCs/>
          <w:color w:val="000000" w:themeColor="text1"/>
          <w:sz w:val="22"/>
          <w:szCs w:val="22"/>
        </w:rPr>
        <w:t xml:space="preserve"> – </w:t>
      </w:r>
      <w:r w:rsidRPr="00F86545">
        <w:rPr>
          <w:rFonts w:cstheme="minorHAnsi"/>
          <w:color w:val="000000" w:themeColor="text1"/>
          <w:sz w:val="22"/>
          <w:szCs w:val="22"/>
        </w:rPr>
        <w:t xml:space="preserve">Deborah </w:t>
      </w:r>
      <w:r w:rsidR="00E56A94">
        <w:rPr>
          <w:rFonts w:cstheme="minorHAnsi"/>
          <w:color w:val="000000" w:themeColor="text1"/>
          <w:sz w:val="22"/>
          <w:szCs w:val="22"/>
        </w:rPr>
        <w:t>shared that the sub</w:t>
      </w:r>
      <w:r w:rsidRPr="00F86545">
        <w:rPr>
          <w:rFonts w:cstheme="minorHAnsi"/>
          <w:color w:val="000000" w:themeColor="text1"/>
          <w:sz w:val="22"/>
          <w:szCs w:val="22"/>
        </w:rPr>
        <w:t>committee is preparing comments</w:t>
      </w:r>
      <w:r w:rsidR="00DC65A0" w:rsidRPr="00F86545">
        <w:rPr>
          <w:rFonts w:cstheme="minorHAnsi"/>
          <w:color w:val="000000" w:themeColor="text1"/>
          <w:sz w:val="22"/>
          <w:szCs w:val="22"/>
        </w:rPr>
        <w:t xml:space="preserve"> related to rule 1.8e which are due by March 30th</w:t>
      </w:r>
      <w:r w:rsidRPr="00F86545">
        <w:rPr>
          <w:rFonts w:cstheme="minorHAnsi"/>
          <w:color w:val="000000" w:themeColor="text1"/>
          <w:sz w:val="22"/>
          <w:szCs w:val="22"/>
        </w:rPr>
        <w:t xml:space="preserve">. If comments are submitted, they are required to state who submitted them. </w:t>
      </w:r>
      <w:r w:rsidR="00DC65A0" w:rsidRPr="00F86545">
        <w:rPr>
          <w:rFonts w:cstheme="minorHAnsi"/>
          <w:color w:val="000000" w:themeColor="text1"/>
          <w:sz w:val="22"/>
          <w:szCs w:val="22"/>
        </w:rPr>
        <w:t>A question that remains within the committee is “w</w:t>
      </w:r>
      <w:r w:rsidRPr="00F86545">
        <w:rPr>
          <w:rFonts w:cstheme="minorHAnsi"/>
          <w:color w:val="000000" w:themeColor="text1"/>
          <w:sz w:val="22"/>
          <w:szCs w:val="22"/>
        </w:rPr>
        <w:t>ho on behalf of the committee will sign the comments?</w:t>
      </w:r>
      <w:r w:rsidR="00DC65A0" w:rsidRPr="00F86545">
        <w:rPr>
          <w:rFonts w:cstheme="minorHAnsi"/>
          <w:color w:val="000000" w:themeColor="text1"/>
          <w:sz w:val="22"/>
          <w:szCs w:val="22"/>
        </w:rPr>
        <w:t>”</w:t>
      </w:r>
      <w:r w:rsidRPr="00F86545">
        <w:rPr>
          <w:rFonts w:cstheme="minorHAnsi"/>
          <w:color w:val="000000" w:themeColor="text1"/>
          <w:sz w:val="22"/>
          <w:szCs w:val="22"/>
        </w:rPr>
        <w:t xml:space="preserve"> </w:t>
      </w:r>
      <w:r w:rsidR="00DC65A0" w:rsidRPr="00F86545">
        <w:rPr>
          <w:rFonts w:cstheme="minorHAnsi"/>
          <w:color w:val="000000" w:themeColor="text1"/>
          <w:sz w:val="22"/>
          <w:szCs w:val="22"/>
        </w:rPr>
        <w:t xml:space="preserve">Additionally, the </w:t>
      </w:r>
      <w:r w:rsidR="00E56A94">
        <w:rPr>
          <w:rFonts w:cstheme="minorHAnsi"/>
          <w:color w:val="000000" w:themeColor="text1"/>
          <w:sz w:val="22"/>
          <w:szCs w:val="22"/>
        </w:rPr>
        <w:t>sub</w:t>
      </w:r>
      <w:r w:rsidR="00DC65A0" w:rsidRPr="00F86545">
        <w:rPr>
          <w:rFonts w:cstheme="minorHAnsi"/>
          <w:color w:val="000000" w:themeColor="text1"/>
          <w:sz w:val="22"/>
          <w:szCs w:val="22"/>
        </w:rPr>
        <w:t xml:space="preserve">committee </w:t>
      </w:r>
      <w:r w:rsidR="00E56A94">
        <w:rPr>
          <w:rFonts w:cstheme="minorHAnsi"/>
          <w:color w:val="000000" w:themeColor="text1"/>
          <w:sz w:val="22"/>
          <w:szCs w:val="22"/>
        </w:rPr>
        <w:t>is researching</w:t>
      </w:r>
      <w:r w:rsidRPr="00F86545">
        <w:rPr>
          <w:rFonts w:cstheme="minorHAnsi"/>
          <w:color w:val="000000" w:themeColor="text1"/>
          <w:sz w:val="22"/>
          <w:szCs w:val="22"/>
        </w:rPr>
        <w:t xml:space="preserve"> other opportunities for </w:t>
      </w:r>
      <w:r w:rsidR="00E56A94">
        <w:rPr>
          <w:rFonts w:cstheme="minorHAnsi"/>
          <w:color w:val="000000" w:themeColor="text1"/>
          <w:sz w:val="22"/>
          <w:szCs w:val="22"/>
        </w:rPr>
        <w:t xml:space="preserve">rules and policy changes that may increase </w:t>
      </w:r>
      <w:r w:rsidRPr="00F86545">
        <w:rPr>
          <w:rFonts w:cstheme="minorHAnsi"/>
          <w:color w:val="000000" w:themeColor="text1"/>
          <w:sz w:val="22"/>
          <w:szCs w:val="22"/>
        </w:rPr>
        <w:t>pro bono work</w:t>
      </w:r>
      <w:r w:rsidR="00E56A94">
        <w:rPr>
          <w:rFonts w:cstheme="minorHAnsi"/>
          <w:color w:val="000000" w:themeColor="text1"/>
          <w:sz w:val="22"/>
          <w:szCs w:val="22"/>
        </w:rPr>
        <w:t>.</w:t>
      </w:r>
      <w:r w:rsidRPr="00F86545">
        <w:rPr>
          <w:rFonts w:cstheme="minorHAnsi"/>
          <w:color w:val="000000" w:themeColor="text1"/>
          <w:sz w:val="22"/>
          <w:szCs w:val="22"/>
        </w:rPr>
        <w:t xml:space="preserve"> Evangeline Stratton stated her interest in the 1.8e change and volunteered to work with the subcommittee</w:t>
      </w:r>
      <w:r w:rsidR="00DC65A0" w:rsidRPr="00F86545">
        <w:rPr>
          <w:rFonts w:cstheme="minorHAnsi"/>
          <w:color w:val="000000" w:themeColor="text1"/>
          <w:sz w:val="22"/>
          <w:szCs w:val="22"/>
        </w:rPr>
        <w:t xml:space="preserve"> as needed</w:t>
      </w:r>
      <w:r w:rsidRPr="00F86545">
        <w:rPr>
          <w:rFonts w:cstheme="minorHAnsi"/>
          <w:color w:val="000000" w:themeColor="text1"/>
          <w:sz w:val="22"/>
          <w:szCs w:val="22"/>
        </w:rPr>
        <w:t xml:space="preserve">. </w:t>
      </w:r>
      <w:r w:rsidR="00DC65A0" w:rsidRPr="00F86545">
        <w:rPr>
          <w:rFonts w:cstheme="minorHAnsi"/>
          <w:color w:val="000000" w:themeColor="text1"/>
          <w:sz w:val="22"/>
          <w:szCs w:val="22"/>
        </w:rPr>
        <w:t>Jacqui suggested i</w:t>
      </w:r>
      <w:r w:rsidRPr="00F86545">
        <w:rPr>
          <w:rFonts w:cstheme="minorHAnsi"/>
          <w:color w:val="000000" w:themeColor="text1"/>
          <w:sz w:val="22"/>
          <w:szCs w:val="22"/>
        </w:rPr>
        <w:t xml:space="preserve">t may be beneficial to ask some large firms to sign on if interested. </w:t>
      </w:r>
      <w:r w:rsidR="00DC65A0" w:rsidRPr="00F86545">
        <w:rPr>
          <w:rFonts w:cstheme="minorHAnsi"/>
          <w:color w:val="000000" w:themeColor="text1"/>
          <w:sz w:val="22"/>
          <w:szCs w:val="22"/>
        </w:rPr>
        <w:t>Saleena mentioned t</w:t>
      </w:r>
      <w:r w:rsidRPr="00F86545">
        <w:rPr>
          <w:rFonts w:cstheme="minorHAnsi"/>
          <w:color w:val="000000" w:themeColor="text1"/>
          <w:sz w:val="22"/>
          <w:szCs w:val="22"/>
        </w:rPr>
        <w:t xml:space="preserve">he American Bar Association </w:t>
      </w:r>
      <w:r w:rsidR="00E56A94">
        <w:rPr>
          <w:rFonts w:cstheme="minorHAnsi"/>
          <w:color w:val="000000" w:themeColor="text1"/>
          <w:sz w:val="22"/>
          <w:szCs w:val="22"/>
        </w:rPr>
        <w:t xml:space="preserve">is conducting a national survey about barriers to pro bono. This survey </w:t>
      </w:r>
      <w:r w:rsidRPr="00F86545">
        <w:rPr>
          <w:rFonts w:cstheme="minorHAnsi"/>
          <w:color w:val="000000" w:themeColor="text1"/>
          <w:sz w:val="22"/>
          <w:szCs w:val="22"/>
        </w:rPr>
        <w:t xml:space="preserve">may </w:t>
      </w:r>
      <w:r w:rsidR="00E56A94">
        <w:rPr>
          <w:rFonts w:cstheme="minorHAnsi"/>
          <w:color w:val="000000" w:themeColor="text1"/>
          <w:sz w:val="22"/>
          <w:szCs w:val="22"/>
        </w:rPr>
        <w:t>help gather data on whether</w:t>
      </w:r>
      <w:r w:rsidRPr="00F86545">
        <w:rPr>
          <w:rFonts w:cstheme="minorHAnsi"/>
          <w:color w:val="000000" w:themeColor="text1"/>
          <w:sz w:val="22"/>
          <w:szCs w:val="22"/>
        </w:rPr>
        <w:t xml:space="preserve"> mandatory reportin</w:t>
      </w:r>
      <w:r w:rsidR="00DC65A0" w:rsidRPr="00F86545">
        <w:rPr>
          <w:rFonts w:cstheme="minorHAnsi"/>
          <w:color w:val="000000" w:themeColor="text1"/>
          <w:sz w:val="22"/>
          <w:szCs w:val="22"/>
        </w:rPr>
        <w:t xml:space="preserve">g of pro bono hours </w:t>
      </w:r>
      <w:r w:rsidR="00E56A94">
        <w:rPr>
          <w:rFonts w:cstheme="minorHAnsi"/>
          <w:color w:val="000000" w:themeColor="text1"/>
          <w:sz w:val="22"/>
          <w:szCs w:val="22"/>
        </w:rPr>
        <w:t xml:space="preserve">or mandatory pro bono hours have increased pro bono in other states that have implemented them. </w:t>
      </w:r>
      <w:r w:rsidR="00DC65A0" w:rsidRPr="00F86545">
        <w:rPr>
          <w:rFonts w:cstheme="minorHAnsi"/>
          <w:color w:val="000000" w:themeColor="text1"/>
          <w:sz w:val="22"/>
          <w:szCs w:val="22"/>
        </w:rPr>
        <w:t xml:space="preserve"> </w:t>
      </w:r>
    </w:p>
    <w:p w14:paraId="20A0E7EB" w14:textId="77777777" w:rsidR="00F86545" w:rsidRPr="00F86545" w:rsidRDefault="00F86545" w:rsidP="00F86545">
      <w:pPr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33BEAB2D" w14:textId="17D7F29C" w:rsidR="002E6286" w:rsidRPr="00F86545" w:rsidRDefault="002E6286" w:rsidP="00F86545">
      <w:pPr>
        <w:rPr>
          <w:rFonts w:cstheme="minorHAnsi"/>
          <w:b/>
          <w:bCs/>
          <w:color w:val="000000" w:themeColor="text1"/>
          <w:sz w:val="22"/>
          <w:szCs w:val="22"/>
        </w:rPr>
      </w:pPr>
      <w:r w:rsidRPr="00F86545">
        <w:rPr>
          <w:rFonts w:cstheme="minorHAnsi"/>
          <w:i/>
          <w:iCs/>
          <w:color w:val="000000" w:themeColor="text1"/>
          <w:sz w:val="22"/>
          <w:szCs w:val="22"/>
        </w:rPr>
        <w:lastRenderedPageBreak/>
        <w:t>Communications Subcommittee</w:t>
      </w:r>
      <w:r w:rsidRPr="00F86545">
        <w:rPr>
          <w:rFonts w:cstheme="minorHAnsi"/>
          <w:b/>
          <w:bCs/>
          <w:color w:val="000000" w:themeColor="text1"/>
          <w:sz w:val="22"/>
          <w:szCs w:val="22"/>
        </w:rPr>
        <w:t xml:space="preserve"> – </w:t>
      </w:r>
      <w:r w:rsidR="00E56A94" w:rsidRPr="006B650E">
        <w:rPr>
          <w:rFonts w:cstheme="minorHAnsi"/>
          <w:color w:val="000000" w:themeColor="text1"/>
          <w:sz w:val="22"/>
          <w:szCs w:val="22"/>
        </w:rPr>
        <w:t xml:space="preserve">Ritu Jain shared that the </w:t>
      </w:r>
      <w:proofErr w:type="gramStart"/>
      <w:r w:rsidR="00E56A94" w:rsidRPr="006B650E">
        <w:rPr>
          <w:rFonts w:cstheme="minorHAnsi"/>
          <w:color w:val="000000" w:themeColor="text1"/>
          <w:sz w:val="22"/>
          <w:szCs w:val="22"/>
        </w:rPr>
        <w:t>subcommittee</w:t>
      </w:r>
      <w:r w:rsidR="00E56A94">
        <w:rPr>
          <w:rFonts w:cstheme="minorHAnsi"/>
          <w:b/>
          <w:bCs/>
          <w:color w:val="000000" w:themeColor="text1"/>
          <w:sz w:val="22"/>
          <w:szCs w:val="22"/>
        </w:rPr>
        <w:t xml:space="preserve"> </w:t>
      </w:r>
      <w:r w:rsidRPr="00F86545">
        <w:rPr>
          <w:rFonts w:cstheme="minorHAnsi"/>
          <w:color w:val="000000" w:themeColor="text1"/>
          <w:sz w:val="22"/>
          <w:szCs w:val="22"/>
        </w:rPr>
        <w:t xml:space="preserve"> decided</w:t>
      </w:r>
      <w:proofErr w:type="gramEnd"/>
      <w:r w:rsidRPr="00F86545">
        <w:rPr>
          <w:rFonts w:cstheme="minorHAnsi"/>
          <w:color w:val="000000" w:themeColor="text1"/>
          <w:sz w:val="22"/>
          <w:szCs w:val="22"/>
        </w:rPr>
        <w:t xml:space="preserve"> to go live with the </w:t>
      </w:r>
      <w:r w:rsidR="00E56A94">
        <w:rPr>
          <w:rFonts w:cstheme="minorHAnsi"/>
          <w:color w:val="000000" w:themeColor="text1"/>
          <w:sz w:val="22"/>
          <w:szCs w:val="22"/>
        </w:rPr>
        <w:t>C</w:t>
      </w:r>
      <w:r w:rsidRPr="00F86545">
        <w:rPr>
          <w:rFonts w:cstheme="minorHAnsi"/>
          <w:color w:val="000000" w:themeColor="text1"/>
          <w:sz w:val="22"/>
          <w:szCs w:val="22"/>
        </w:rPr>
        <w:t>ases feature on the</w:t>
      </w:r>
      <w:r w:rsidR="00E56A94">
        <w:rPr>
          <w:rFonts w:cstheme="minorHAnsi"/>
          <w:color w:val="000000" w:themeColor="text1"/>
          <w:sz w:val="22"/>
          <w:szCs w:val="22"/>
        </w:rPr>
        <w:t xml:space="preserve"> Pro Bono WA</w:t>
      </w:r>
      <w:r w:rsidR="006B650E">
        <w:rPr>
          <w:rFonts w:cstheme="minorHAnsi"/>
          <w:color w:val="000000" w:themeColor="text1"/>
          <w:sz w:val="22"/>
          <w:szCs w:val="22"/>
        </w:rPr>
        <w:t xml:space="preserve"> </w:t>
      </w:r>
      <w:r w:rsidRPr="00F86545">
        <w:rPr>
          <w:rFonts w:cstheme="minorHAnsi"/>
          <w:color w:val="000000" w:themeColor="text1"/>
          <w:sz w:val="22"/>
          <w:szCs w:val="22"/>
        </w:rPr>
        <w:t xml:space="preserve">website. </w:t>
      </w:r>
      <w:r w:rsidR="00DC65A0" w:rsidRPr="00F86545">
        <w:rPr>
          <w:rFonts w:cstheme="minorHAnsi"/>
          <w:color w:val="000000" w:themeColor="text1"/>
          <w:sz w:val="22"/>
          <w:szCs w:val="22"/>
        </w:rPr>
        <w:t xml:space="preserve">The feature </w:t>
      </w:r>
      <w:r w:rsidRPr="00F86545">
        <w:rPr>
          <w:rFonts w:cstheme="minorHAnsi"/>
          <w:color w:val="000000" w:themeColor="text1"/>
          <w:sz w:val="22"/>
          <w:szCs w:val="22"/>
        </w:rPr>
        <w:t>will be live before next</w:t>
      </w:r>
      <w:r w:rsidR="00DC65A0" w:rsidRPr="00F86545">
        <w:rPr>
          <w:rFonts w:cstheme="minorHAnsi"/>
          <w:color w:val="000000" w:themeColor="text1"/>
          <w:sz w:val="22"/>
          <w:szCs w:val="22"/>
        </w:rPr>
        <w:t xml:space="preserve"> PBPSC</w:t>
      </w:r>
      <w:r w:rsidRPr="00F86545">
        <w:rPr>
          <w:rFonts w:cstheme="minorHAnsi"/>
          <w:color w:val="000000" w:themeColor="text1"/>
          <w:sz w:val="22"/>
          <w:szCs w:val="22"/>
        </w:rPr>
        <w:t xml:space="preserve"> meeting.</w:t>
      </w:r>
      <w:r w:rsidRPr="00F86545">
        <w:rPr>
          <w:rFonts w:cstheme="minorHAnsi"/>
          <w:b/>
          <w:bCs/>
          <w:color w:val="000000" w:themeColor="text1"/>
          <w:sz w:val="22"/>
          <w:szCs w:val="22"/>
        </w:rPr>
        <w:t xml:space="preserve"> </w:t>
      </w:r>
    </w:p>
    <w:p w14:paraId="328EA26F" w14:textId="77777777" w:rsidR="002E6286" w:rsidRPr="00F86545" w:rsidRDefault="002E6286" w:rsidP="002E6286">
      <w:pPr>
        <w:pStyle w:val="ListParagraph"/>
        <w:rPr>
          <w:rFonts w:asciiTheme="minorHAnsi" w:hAnsiTheme="minorHAnsi" w:cstheme="minorHAnsi"/>
          <w:color w:val="000000" w:themeColor="text1"/>
        </w:rPr>
      </w:pPr>
    </w:p>
    <w:p w14:paraId="57C3D6EF" w14:textId="682900D8" w:rsidR="00B10C69" w:rsidRDefault="002E6286" w:rsidP="002E6286">
      <w:pPr>
        <w:spacing w:after="120"/>
        <w:rPr>
          <w:rFonts w:cstheme="minorHAnsi"/>
          <w:color w:val="000000" w:themeColor="text1"/>
          <w:sz w:val="22"/>
          <w:szCs w:val="22"/>
        </w:rPr>
      </w:pPr>
      <w:r w:rsidRPr="00F86545">
        <w:rPr>
          <w:rFonts w:cstheme="minorHAnsi"/>
          <w:b/>
          <w:bCs/>
          <w:color w:val="000000" w:themeColor="text1"/>
          <w:sz w:val="22"/>
          <w:szCs w:val="22"/>
        </w:rPr>
        <w:t xml:space="preserve">Access to Justice Board Liaison Updates – </w:t>
      </w:r>
      <w:r w:rsidRPr="00F86545">
        <w:rPr>
          <w:rFonts w:cstheme="minorHAnsi"/>
          <w:color w:val="000000" w:themeColor="text1"/>
          <w:sz w:val="22"/>
          <w:szCs w:val="22"/>
        </w:rPr>
        <w:t xml:space="preserve">Esperanza </w:t>
      </w:r>
      <w:r w:rsidR="00E56A94">
        <w:rPr>
          <w:rFonts w:cstheme="minorHAnsi"/>
          <w:color w:val="000000" w:themeColor="text1"/>
          <w:sz w:val="22"/>
          <w:szCs w:val="22"/>
        </w:rPr>
        <w:t xml:space="preserve">Borboa </w:t>
      </w:r>
      <w:r w:rsidRPr="00F86545">
        <w:rPr>
          <w:rFonts w:cstheme="minorHAnsi"/>
          <w:color w:val="000000" w:themeColor="text1"/>
          <w:sz w:val="22"/>
          <w:szCs w:val="22"/>
        </w:rPr>
        <w:t xml:space="preserve">gave an update on the ATJ </w:t>
      </w:r>
      <w:r w:rsidR="00E56A94">
        <w:rPr>
          <w:rFonts w:cstheme="minorHAnsi"/>
          <w:color w:val="000000" w:themeColor="text1"/>
          <w:sz w:val="22"/>
          <w:szCs w:val="22"/>
        </w:rPr>
        <w:t>C</w:t>
      </w:r>
      <w:r w:rsidRPr="00F86545">
        <w:rPr>
          <w:rFonts w:cstheme="minorHAnsi"/>
          <w:color w:val="000000" w:themeColor="text1"/>
          <w:sz w:val="22"/>
          <w:szCs w:val="22"/>
        </w:rPr>
        <w:t>onference</w:t>
      </w:r>
      <w:r w:rsidR="00E56A94">
        <w:rPr>
          <w:rFonts w:cstheme="minorHAnsi"/>
          <w:color w:val="000000" w:themeColor="text1"/>
          <w:sz w:val="22"/>
          <w:szCs w:val="22"/>
        </w:rPr>
        <w:t xml:space="preserve"> on September 28-30 at the Tacoma Convention Center.</w:t>
      </w:r>
      <w:r w:rsidRPr="00F86545">
        <w:rPr>
          <w:rFonts w:cstheme="minorHAnsi"/>
          <w:color w:val="000000" w:themeColor="text1"/>
          <w:sz w:val="22"/>
          <w:szCs w:val="22"/>
        </w:rPr>
        <w:t xml:space="preserve"> </w:t>
      </w:r>
      <w:r w:rsidR="00E56A94">
        <w:rPr>
          <w:rFonts w:cstheme="minorHAnsi"/>
          <w:color w:val="000000" w:themeColor="text1"/>
          <w:sz w:val="22"/>
          <w:szCs w:val="22"/>
        </w:rPr>
        <w:t>T</w:t>
      </w:r>
      <w:r w:rsidRPr="00F86545">
        <w:rPr>
          <w:rFonts w:cstheme="minorHAnsi"/>
          <w:color w:val="000000" w:themeColor="text1"/>
          <w:sz w:val="22"/>
          <w:szCs w:val="22"/>
        </w:rPr>
        <w:t>he conference will</w:t>
      </w:r>
      <w:r w:rsidR="00DC65A0" w:rsidRPr="00F86545">
        <w:rPr>
          <w:rFonts w:cstheme="minorHAnsi"/>
          <w:color w:val="000000" w:themeColor="text1"/>
          <w:sz w:val="22"/>
          <w:szCs w:val="22"/>
        </w:rPr>
        <w:t xml:space="preserve"> the first ever </w:t>
      </w:r>
      <w:r w:rsidR="00E56A94">
        <w:rPr>
          <w:rFonts w:cstheme="minorHAnsi"/>
          <w:color w:val="000000" w:themeColor="text1"/>
          <w:sz w:val="22"/>
          <w:szCs w:val="22"/>
        </w:rPr>
        <w:t xml:space="preserve">hybrid </w:t>
      </w:r>
      <w:r w:rsidR="00DC65A0" w:rsidRPr="00F86545">
        <w:rPr>
          <w:rFonts w:cstheme="minorHAnsi"/>
          <w:color w:val="000000" w:themeColor="text1"/>
          <w:sz w:val="22"/>
          <w:szCs w:val="22"/>
        </w:rPr>
        <w:t>ATJ Conferenc</w:t>
      </w:r>
      <w:r w:rsidR="006B650E">
        <w:rPr>
          <w:rFonts w:cstheme="minorHAnsi"/>
          <w:color w:val="000000" w:themeColor="text1"/>
          <w:sz w:val="22"/>
          <w:szCs w:val="22"/>
        </w:rPr>
        <w:t>e</w:t>
      </w:r>
      <w:r w:rsidR="00DC65A0" w:rsidRPr="00F86545">
        <w:rPr>
          <w:rFonts w:cstheme="minorHAnsi"/>
          <w:color w:val="000000" w:themeColor="text1"/>
          <w:sz w:val="22"/>
          <w:szCs w:val="22"/>
        </w:rPr>
        <w:t>.</w:t>
      </w:r>
      <w:r w:rsidRPr="00F86545">
        <w:rPr>
          <w:rFonts w:cstheme="minorHAnsi"/>
          <w:color w:val="000000" w:themeColor="text1"/>
          <w:sz w:val="22"/>
          <w:szCs w:val="22"/>
        </w:rPr>
        <w:t xml:space="preserve"> The ATJ Conference Committee </w:t>
      </w:r>
      <w:r w:rsidR="00E56A94">
        <w:rPr>
          <w:rFonts w:cstheme="minorHAnsi"/>
          <w:color w:val="000000" w:themeColor="text1"/>
          <w:sz w:val="22"/>
          <w:szCs w:val="22"/>
        </w:rPr>
        <w:t xml:space="preserve">opened a </w:t>
      </w:r>
      <w:r w:rsidRPr="00F86545">
        <w:rPr>
          <w:rFonts w:cstheme="minorHAnsi"/>
          <w:color w:val="000000" w:themeColor="text1"/>
          <w:sz w:val="22"/>
          <w:szCs w:val="22"/>
        </w:rPr>
        <w:t xml:space="preserve">call </w:t>
      </w:r>
      <w:r w:rsidR="00E56A94">
        <w:rPr>
          <w:rFonts w:cstheme="minorHAnsi"/>
          <w:color w:val="000000" w:themeColor="text1"/>
          <w:sz w:val="22"/>
          <w:szCs w:val="22"/>
        </w:rPr>
        <w:t>for session</w:t>
      </w:r>
      <w:r w:rsidRPr="00F86545">
        <w:rPr>
          <w:rFonts w:cstheme="minorHAnsi"/>
          <w:color w:val="000000" w:themeColor="text1"/>
          <w:sz w:val="22"/>
          <w:szCs w:val="22"/>
        </w:rPr>
        <w:t xml:space="preserve"> proposals</w:t>
      </w:r>
      <w:r w:rsidR="00B10C69">
        <w:rPr>
          <w:rFonts w:cstheme="minorHAnsi"/>
          <w:color w:val="000000" w:themeColor="text1"/>
          <w:sz w:val="22"/>
          <w:szCs w:val="22"/>
        </w:rPr>
        <w:t xml:space="preserve">. They hope to center communities impacted by Access </w:t>
      </w:r>
      <w:proofErr w:type="gramStart"/>
      <w:r w:rsidR="00B10C69">
        <w:rPr>
          <w:rFonts w:cstheme="minorHAnsi"/>
          <w:color w:val="000000" w:themeColor="text1"/>
          <w:sz w:val="22"/>
          <w:szCs w:val="22"/>
        </w:rPr>
        <w:t>To</w:t>
      </w:r>
      <w:proofErr w:type="gramEnd"/>
      <w:r w:rsidR="00B10C69">
        <w:rPr>
          <w:rFonts w:cstheme="minorHAnsi"/>
          <w:color w:val="000000" w:themeColor="text1"/>
          <w:sz w:val="22"/>
          <w:szCs w:val="22"/>
        </w:rPr>
        <w:t xml:space="preserve"> Justice issues in addition to legal professionals</w:t>
      </w:r>
      <w:r w:rsidRPr="00F86545">
        <w:rPr>
          <w:rFonts w:cstheme="minorHAnsi"/>
          <w:color w:val="000000" w:themeColor="text1"/>
          <w:sz w:val="22"/>
          <w:szCs w:val="22"/>
        </w:rPr>
        <w:t xml:space="preserve">. </w:t>
      </w:r>
    </w:p>
    <w:p w14:paraId="237F5C95" w14:textId="0FB3C0B8" w:rsidR="002E6286" w:rsidRPr="00F86545" w:rsidRDefault="00DC65A0" w:rsidP="002E6286">
      <w:pPr>
        <w:spacing w:after="120"/>
        <w:rPr>
          <w:rFonts w:cstheme="minorHAnsi"/>
          <w:color w:val="000000" w:themeColor="text1"/>
          <w:sz w:val="22"/>
          <w:szCs w:val="22"/>
        </w:rPr>
      </w:pPr>
      <w:r w:rsidRPr="00F86545">
        <w:rPr>
          <w:rFonts w:cstheme="minorHAnsi"/>
          <w:color w:val="000000" w:themeColor="text1"/>
          <w:sz w:val="22"/>
          <w:szCs w:val="22"/>
        </w:rPr>
        <w:t xml:space="preserve">Currently the ATJ Board </w:t>
      </w:r>
      <w:r w:rsidR="00B10C69">
        <w:rPr>
          <w:rFonts w:cstheme="minorHAnsi"/>
          <w:color w:val="000000" w:themeColor="text1"/>
          <w:sz w:val="22"/>
          <w:szCs w:val="22"/>
        </w:rPr>
        <w:t>plans to fill a vacancy</w:t>
      </w:r>
      <w:r w:rsidR="002E6286" w:rsidRPr="00F86545">
        <w:rPr>
          <w:rFonts w:cstheme="minorHAnsi"/>
          <w:color w:val="000000" w:themeColor="text1"/>
          <w:sz w:val="22"/>
          <w:szCs w:val="22"/>
        </w:rPr>
        <w:t>. The D</w:t>
      </w:r>
      <w:r w:rsidRPr="00F86545">
        <w:rPr>
          <w:rFonts w:cstheme="minorHAnsi"/>
          <w:color w:val="000000" w:themeColor="text1"/>
          <w:sz w:val="22"/>
          <w:szCs w:val="22"/>
        </w:rPr>
        <w:t xml:space="preserve">elivery </w:t>
      </w:r>
      <w:r w:rsidR="002E6286" w:rsidRPr="00F86545">
        <w:rPr>
          <w:rFonts w:cstheme="minorHAnsi"/>
          <w:color w:val="000000" w:themeColor="text1"/>
          <w:sz w:val="22"/>
          <w:szCs w:val="22"/>
        </w:rPr>
        <w:t>S</w:t>
      </w:r>
      <w:r w:rsidRPr="00F86545">
        <w:rPr>
          <w:rFonts w:cstheme="minorHAnsi"/>
          <w:color w:val="000000" w:themeColor="text1"/>
          <w:sz w:val="22"/>
          <w:szCs w:val="22"/>
        </w:rPr>
        <w:t xml:space="preserve">ystems Committee </w:t>
      </w:r>
      <w:r w:rsidR="002E6286" w:rsidRPr="00F86545">
        <w:rPr>
          <w:rFonts w:cstheme="minorHAnsi"/>
          <w:color w:val="000000" w:themeColor="text1"/>
          <w:sz w:val="22"/>
          <w:szCs w:val="22"/>
        </w:rPr>
        <w:t xml:space="preserve">will be looking into the state plan and </w:t>
      </w:r>
      <w:r w:rsidR="00B10C69">
        <w:rPr>
          <w:rFonts w:cstheme="minorHAnsi"/>
          <w:color w:val="000000" w:themeColor="text1"/>
          <w:sz w:val="22"/>
          <w:szCs w:val="22"/>
        </w:rPr>
        <w:t>working towards</w:t>
      </w:r>
      <w:r w:rsidR="002E6286" w:rsidRPr="00F86545">
        <w:rPr>
          <w:rFonts w:cstheme="minorHAnsi"/>
          <w:color w:val="000000" w:themeColor="text1"/>
          <w:sz w:val="22"/>
          <w:szCs w:val="22"/>
        </w:rPr>
        <w:t xml:space="preserve"> </w:t>
      </w:r>
      <w:r w:rsidR="00B10C69">
        <w:rPr>
          <w:rFonts w:cstheme="minorHAnsi"/>
          <w:color w:val="000000" w:themeColor="text1"/>
          <w:sz w:val="22"/>
          <w:szCs w:val="22"/>
        </w:rPr>
        <w:t xml:space="preserve">an updated </w:t>
      </w:r>
      <w:r w:rsidR="00B10C69" w:rsidRPr="00B10C69">
        <w:rPr>
          <w:rFonts w:cstheme="minorHAnsi"/>
          <w:color w:val="000000" w:themeColor="text1"/>
          <w:sz w:val="22"/>
          <w:szCs w:val="22"/>
        </w:rPr>
        <w:t>Hallmarks of an Effective Statewide Legal Services Delivery System</w:t>
      </w:r>
      <w:r w:rsidR="00B10C69">
        <w:rPr>
          <w:rFonts w:cstheme="minorHAnsi"/>
          <w:color w:val="000000" w:themeColor="text1"/>
          <w:sz w:val="22"/>
          <w:szCs w:val="22"/>
        </w:rPr>
        <w:t xml:space="preserve">. </w:t>
      </w:r>
      <w:r w:rsidRPr="00F86545">
        <w:rPr>
          <w:rFonts w:cstheme="minorHAnsi"/>
          <w:color w:val="000000" w:themeColor="text1"/>
          <w:sz w:val="22"/>
          <w:szCs w:val="22"/>
        </w:rPr>
        <w:t>The April ATJ Board meeting will be held in Wenatchee</w:t>
      </w:r>
      <w:r w:rsidR="00B10C69">
        <w:rPr>
          <w:rFonts w:cstheme="minorHAnsi"/>
          <w:color w:val="000000" w:themeColor="text1"/>
          <w:sz w:val="22"/>
          <w:szCs w:val="22"/>
        </w:rPr>
        <w:t>. The ATJ Board has been working to go to communities and</w:t>
      </w:r>
      <w:r w:rsidR="006B650E">
        <w:rPr>
          <w:rFonts w:cstheme="minorHAnsi"/>
          <w:color w:val="000000" w:themeColor="text1"/>
          <w:sz w:val="22"/>
          <w:szCs w:val="22"/>
        </w:rPr>
        <w:t xml:space="preserve"> </w:t>
      </w:r>
      <w:r w:rsidR="00B10C69">
        <w:rPr>
          <w:rFonts w:cstheme="minorHAnsi"/>
          <w:color w:val="000000" w:themeColor="text1"/>
          <w:sz w:val="22"/>
          <w:szCs w:val="22"/>
        </w:rPr>
        <w:t>find</w:t>
      </w:r>
      <w:r w:rsidR="002E6286" w:rsidRPr="00F86545">
        <w:rPr>
          <w:rFonts w:cstheme="minorHAnsi"/>
          <w:color w:val="000000" w:themeColor="text1"/>
          <w:sz w:val="22"/>
          <w:szCs w:val="22"/>
        </w:rPr>
        <w:t xml:space="preserve"> representatives that are from the communities that the </w:t>
      </w:r>
      <w:r w:rsidR="00B10C69">
        <w:rPr>
          <w:rFonts w:cstheme="minorHAnsi"/>
          <w:color w:val="000000" w:themeColor="text1"/>
          <w:sz w:val="22"/>
          <w:szCs w:val="22"/>
        </w:rPr>
        <w:t>Alliance for Equal Justice</w:t>
      </w:r>
      <w:r w:rsidR="00B10C69" w:rsidRPr="00F86545">
        <w:rPr>
          <w:rFonts w:cstheme="minorHAnsi"/>
          <w:color w:val="000000" w:themeColor="text1"/>
          <w:sz w:val="22"/>
          <w:szCs w:val="22"/>
        </w:rPr>
        <w:t xml:space="preserve"> </w:t>
      </w:r>
      <w:r w:rsidR="002E6286" w:rsidRPr="00F86545">
        <w:rPr>
          <w:rFonts w:cstheme="minorHAnsi"/>
          <w:color w:val="000000" w:themeColor="text1"/>
          <w:sz w:val="22"/>
          <w:szCs w:val="22"/>
        </w:rPr>
        <w:t>serves</w:t>
      </w:r>
      <w:r w:rsidRPr="00F86545">
        <w:rPr>
          <w:rFonts w:cstheme="minorHAnsi"/>
          <w:color w:val="000000" w:themeColor="text1"/>
          <w:sz w:val="22"/>
          <w:szCs w:val="22"/>
        </w:rPr>
        <w:t>.</w:t>
      </w:r>
    </w:p>
    <w:p w14:paraId="60A91EDB" w14:textId="595CEB8F" w:rsidR="00B10C69" w:rsidRPr="00FA206A" w:rsidRDefault="00B10C69" w:rsidP="002E6286">
      <w:pPr>
        <w:rPr>
          <w:rFonts w:eastAsia="Arial" w:cstheme="minorHAnsi"/>
          <w:color w:val="000000" w:themeColor="text1"/>
          <w:sz w:val="22"/>
          <w:szCs w:val="22"/>
        </w:rPr>
      </w:pPr>
      <w:r>
        <w:rPr>
          <w:rFonts w:eastAsia="Arial" w:cstheme="minorHAnsi"/>
          <w:b/>
          <w:bCs/>
          <w:color w:val="000000" w:themeColor="text1"/>
          <w:sz w:val="22"/>
          <w:szCs w:val="22"/>
        </w:rPr>
        <w:t xml:space="preserve">Board of Governors Liaison Updates – </w:t>
      </w:r>
      <w:r>
        <w:rPr>
          <w:rFonts w:eastAsia="Arial" w:cstheme="minorHAnsi"/>
          <w:color w:val="000000" w:themeColor="text1"/>
          <w:sz w:val="22"/>
          <w:szCs w:val="22"/>
        </w:rPr>
        <w:t xml:space="preserve">Matthew Dresden shared the candidate filing deadline for the upcoming Board of Governors elections. </w:t>
      </w:r>
    </w:p>
    <w:p w14:paraId="5599A4B7" w14:textId="77777777" w:rsidR="00FA206A" w:rsidRDefault="00FA206A" w:rsidP="00FA206A">
      <w:pPr>
        <w:rPr>
          <w:rFonts w:eastAsia="Arial" w:cstheme="minorHAnsi"/>
          <w:b/>
          <w:bCs/>
          <w:color w:val="000000" w:themeColor="text1"/>
          <w:sz w:val="22"/>
          <w:szCs w:val="22"/>
        </w:rPr>
      </w:pPr>
    </w:p>
    <w:p w14:paraId="31D2F62E" w14:textId="231E1F0B" w:rsidR="00B90489" w:rsidRPr="00B90489" w:rsidRDefault="002E6286" w:rsidP="00FA206A">
      <w:pPr>
        <w:rPr>
          <w:rFonts w:eastAsia="Arial" w:cstheme="minorHAnsi"/>
          <w:b/>
          <w:bCs/>
          <w:color w:val="000000" w:themeColor="text1"/>
          <w:kern w:val="0"/>
          <w:sz w:val="22"/>
          <w:szCs w:val="22"/>
          <w:lang w:eastAsia="en-US"/>
        </w:rPr>
      </w:pPr>
      <w:r w:rsidRPr="002E6286">
        <w:rPr>
          <w:rFonts w:eastAsia="Arial" w:cstheme="minorHAnsi"/>
          <w:b/>
          <w:bCs/>
          <w:color w:val="000000" w:themeColor="text1"/>
          <w:sz w:val="22"/>
          <w:szCs w:val="22"/>
        </w:rPr>
        <w:t>Equity and Justice Team Updates</w:t>
      </w:r>
      <w:r w:rsidR="00B10C69">
        <w:rPr>
          <w:rFonts w:eastAsia="Arial" w:cstheme="minorHAnsi"/>
          <w:b/>
          <w:bCs/>
          <w:color w:val="000000" w:themeColor="text1"/>
          <w:sz w:val="22"/>
          <w:szCs w:val="22"/>
        </w:rPr>
        <w:t xml:space="preserve"> – </w:t>
      </w:r>
      <w:r w:rsidR="00B10C69" w:rsidRPr="00FB7FCF">
        <w:rPr>
          <w:rFonts w:eastAsia="Arial" w:cstheme="minorHAnsi"/>
          <w:color w:val="000000" w:themeColor="text1"/>
          <w:sz w:val="22"/>
          <w:szCs w:val="22"/>
        </w:rPr>
        <w:t xml:space="preserve">Saleena Salango </w:t>
      </w:r>
      <w:r w:rsidR="00B90489">
        <w:rPr>
          <w:rFonts w:eastAsia="Arial" w:cstheme="minorHAnsi"/>
          <w:color w:val="000000" w:themeColor="text1"/>
          <w:sz w:val="22"/>
          <w:szCs w:val="22"/>
        </w:rPr>
        <w:t>announced their</w:t>
      </w:r>
      <w:r w:rsidR="00B10C69">
        <w:rPr>
          <w:rFonts w:eastAsia="Arial" w:cstheme="minorHAnsi"/>
          <w:color w:val="000000" w:themeColor="text1"/>
          <w:sz w:val="22"/>
          <w:szCs w:val="22"/>
        </w:rPr>
        <w:t xml:space="preserve"> promotion to Equity and Justice Lead and </w:t>
      </w:r>
      <w:r w:rsidR="00B90489">
        <w:rPr>
          <w:rFonts w:eastAsia="Arial" w:cstheme="minorHAnsi"/>
          <w:color w:val="000000" w:themeColor="text1"/>
          <w:sz w:val="22"/>
          <w:szCs w:val="22"/>
        </w:rPr>
        <w:t>shared information about the staffing transition.</w:t>
      </w:r>
      <w:r w:rsidR="00B10C69">
        <w:rPr>
          <w:rFonts w:eastAsia="Arial" w:cstheme="minorHAnsi"/>
          <w:color w:val="000000" w:themeColor="text1"/>
          <w:sz w:val="22"/>
          <w:szCs w:val="22"/>
        </w:rPr>
        <w:t xml:space="preserve"> </w:t>
      </w:r>
      <w:r w:rsidR="00B90489">
        <w:rPr>
          <w:rFonts w:eastAsia="Arial" w:cstheme="minorHAnsi"/>
          <w:color w:val="000000" w:themeColor="text1"/>
          <w:sz w:val="22"/>
          <w:szCs w:val="22"/>
        </w:rPr>
        <w:t xml:space="preserve">Saleena </w:t>
      </w:r>
      <w:r w:rsidR="00B10C69">
        <w:rPr>
          <w:rFonts w:eastAsia="Arial" w:cstheme="minorHAnsi"/>
          <w:color w:val="000000" w:themeColor="text1"/>
          <w:sz w:val="22"/>
          <w:szCs w:val="22"/>
        </w:rPr>
        <w:t xml:space="preserve">shared the job listing for the Pro Bono &amp; Public Service Specialist. </w:t>
      </w:r>
    </w:p>
    <w:p w14:paraId="717E3CD9" w14:textId="77777777" w:rsidR="00FA206A" w:rsidRDefault="00FA206A" w:rsidP="00B90489">
      <w:pPr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7B4F3260" w14:textId="0250D168" w:rsidR="00B90489" w:rsidRDefault="002E6286" w:rsidP="00B90489">
      <w:pPr>
        <w:rPr>
          <w:rFonts w:cstheme="minorHAnsi"/>
          <w:b/>
          <w:bCs/>
          <w:color w:val="000000" w:themeColor="text1"/>
          <w:sz w:val="22"/>
          <w:szCs w:val="22"/>
        </w:rPr>
      </w:pPr>
      <w:r w:rsidRPr="00F86545">
        <w:rPr>
          <w:rFonts w:cstheme="minorHAnsi"/>
          <w:b/>
          <w:bCs/>
          <w:color w:val="000000" w:themeColor="text1"/>
          <w:sz w:val="22"/>
          <w:szCs w:val="22"/>
        </w:rPr>
        <w:t>Member Recruitment</w:t>
      </w:r>
      <w:r w:rsidR="00670086">
        <w:rPr>
          <w:rFonts w:cstheme="minorHAnsi"/>
          <w:b/>
          <w:bCs/>
          <w:color w:val="000000" w:themeColor="text1"/>
          <w:sz w:val="22"/>
          <w:szCs w:val="22"/>
        </w:rPr>
        <w:t xml:space="preserve"> – </w:t>
      </w:r>
      <w:r w:rsidR="00670086">
        <w:rPr>
          <w:rFonts w:cstheme="minorHAnsi"/>
          <w:color w:val="000000" w:themeColor="text1"/>
          <w:sz w:val="22"/>
          <w:szCs w:val="22"/>
        </w:rPr>
        <w:t>Jacqui reminded members that the WSBA volunteer applications will open soon. The committee currently has two vacancies. Six member terms will end on September 30</w:t>
      </w:r>
      <w:r w:rsidR="00670086" w:rsidRPr="00FB7FCF">
        <w:rPr>
          <w:rFonts w:cstheme="minorHAnsi"/>
          <w:color w:val="000000" w:themeColor="text1"/>
          <w:sz w:val="22"/>
          <w:szCs w:val="22"/>
          <w:vertAlign w:val="superscript"/>
        </w:rPr>
        <w:t>th</w:t>
      </w:r>
      <w:r w:rsidR="00670086">
        <w:rPr>
          <w:rFonts w:cstheme="minorHAnsi"/>
          <w:color w:val="000000" w:themeColor="text1"/>
          <w:sz w:val="22"/>
          <w:szCs w:val="22"/>
        </w:rPr>
        <w:t>; five of those members are eligible for reappointment. Jacqui asked members encourage people to serve on the committee.</w:t>
      </w:r>
      <w:r w:rsidR="00B90489">
        <w:rPr>
          <w:rFonts w:cstheme="minorHAnsi"/>
          <w:b/>
          <w:bCs/>
          <w:color w:val="000000" w:themeColor="text1"/>
          <w:sz w:val="22"/>
          <w:szCs w:val="22"/>
        </w:rPr>
        <w:br/>
      </w:r>
      <w:r w:rsidR="00B90489">
        <w:rPr>
          <w:rFonts w:cstheme="minorHAnsi"/>
          <w:b/>
          <w:bCs/>
          <w:color w:val="000000" w:themeColor="text1"/>
          <w:sz w:val="22"/>
          <w:szCs w:val="22"/>
        </w:rPr>
        <w:br/>
        <w:t xml:space="preserve">Roundtable / Q&amp;A </w:t>
      </w:r>
    </w:p>
    <w:p w14:paraId="5A682203" w14:textId="77777777" w:rsidR="00B90489" w:rsidRDefault="00B90489" w:rsidP="00B90489">
      <w:pPr>
        <w:pStyle w:val="ListParagraph"/>
        <w:numPr>
          <w:ilvl w:val="0"/>
          <w:numId w:val="7"/>
        </w:numPr>
        <w:rPr>
          <w:rFonts w:cstheme="minorHAnsi"/>
          <w:color w:val="000000" w:themeColor="text1"/>
        </w:rPr>
      </w:pPr>
      <w:r w:rsidRPr="00FB7FCF">
        <w:rPr>
          <w:rFonts w:cstheme="minorHAnsi"/>
          <w:color w:val="000000" w:themeColor="text1"/>
        </w:rPr>
        <w:t>Natalie Reber announced that the Judicial Evaluations Committee seeks members; please email Natalie for information</w:t>
      </w:r>
    </w:p>
    <w:p w14:paraId="18A4248F" w14:textId="2725B3C7" w:rsidR="00B90489" w:rsidRDefault="00A323A4" w:rsidP="00B90489">
      <w:pPr>
        <w:pStyle w:val="ListParagraph"/>
        <w:numPr>
          <w:ilvl w:val="0"/>
          <w:numId w:val="7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Upcoming trainings and events:</w:t>
      </w:r>
    </w:p>
    <w:p w14:paraId="62CE40FC" w14:textId="469EBCF1" w:rsidR="00A323A4" w:rsidRDefault="00A323A4" w:rsidP="00A323A4">
      <w:pPr>
        <w:pStyle w:val="ListParagraph"/>
        <w:numPr>
          <w:ilvl w:val="1"/>
          <w:numId w:val="7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Free Ethics (Equity) CLE: Building Inclusion </w:t>
      </w:r>
      <w:proofErr w:type="gramStart"/>
      <w:r>
        <w:rPr>
          <w:rFonts w:cstheme="minorHAnsi"/>
          <w:color w:val="000000" w:themeColor="text1"/>
        </w:rPr>
        <w:t>In</w:t>
      </w:r>
      <w:proofErr w:type="gramEnd"/>
      <w:r>
        <w:rPr>
          <w:rFonts w:cstheme="minorHAnsi"/>
          <w:color w:val="000000" w:themeColor="text1"/>
        </w:rPr>
        <w:t xml:space="preserve"> Your Entity &amp; Beyond</w:t>
      </w:r>
    </w:p>
    <w:p w14:paraId="2445E3C1" w14:textId="15A6E55D" w:rsidR="00A323A4" w:rsidRDefault="00A323A4" w:rsidP="00A323A4">
      <w:pPr>
        <w:pStyle w:val="ListParagraph"/>
        <w:numPr>
          <w:ilvl w:val="1"/>
          <w:numId w:val="7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February Legal </w:t>
      </w:r>
      <w:proofErr w:type="spellStart"/>
      <w:r>
        <w:rPr>
          <w:rFonts w:cstheme="minorHAnsi"/>
          <w:color w:val="000000" w:themeColor="text1"/>
        </w:rPr>
        <w:t>LunchBox</w:t>
      </w:r>
      <w:proofErr w:type="spellEnd"/>
      <w:r>
        <w:rPr>
          <w:rFonts w:cstheme="minorHAnsi"/>
          <w:color w:val="000000" w:themeColor="text1"/>
        </w:rPr>
        <w:t xml:space="preserve">: </w:t>
      </w:r>
      <w:hyperlink r:id="rId7" w:history="1">
        <w:r w:rsidRPr="00A323A4">
          <w:rPr>
            <w:rStyle w:val="Hyperlink"/>
            <w:rFonts w:cstheme="minorHAnsi"/>
          </w:rPr>
          <w:t>Building Equity with a Community-Centered Practice</w:t>
        </w:r>
      </w:hyperlink>
    </w:p>
    <w:p w14:paraId="3EB9EC17" w14:textId="14C09677" w:rsidR="00A323A4" w:rsidRPr="00FB7FCF" w:rsidRDefault="00BC7E23" w:rsidP="00FB7FCF">
      <w:pPr>
        <w:pStyle w:val="ListParagraph"/>
        <w:numPr>
          <w:ilvl w:val="1"/>
          <w:numId w:val="7"/>
        </w:numPr>
        <w:rPr>
          <w:rFonts w:cstheme="minorHAnsi"/>
          <w:color w:val="000000" w:themeColor="text1"/>
        </w:rPr>
      </w:pPr>
      <w:hyperlink r:id="rId8" w:history="1">
        <w:r w:rsidR="00A323A4" w:rsidRPr="00A323A4">
          <w:rPr>
            <w:rStyle w:val="Hyperlink"/>
            <w:rFonts w:cstheme="minorHAnsi"/>
          </w:rPr>
          <w:t xml:space="preserve">Pro </w:t>
        </w:r>
        <w:proofErr w:type="spellStart"/>
        <w:r w:rsidR="00A323A4" w:rsidRPr="00A323A4">
          <w:rPr>
            <w:rStyle w:val="Hyperlink"/>
            <w:rFonts w:cstheme="minorHAnsi"/>
          </w:rPr>
          <w:t>Tem</w:t>
        </w:r>
        <w:proofErr w:type="spellEnd"/>
        <w:r w:rsidR="00A323A4" w:rsidRPr="00A323A4">
          <w:rPr>
            <w:rStyle w:val="Hyperlink"/>
            <w:rFonts w:cstheme="minorHAnsi"/>
          </w:rPr>
          <w:t xml:space="preserve"> Judge </w:t>
        </w:r>
        <w:proofErr w:type="gramStart"/>
        <w:r w:rsidR="00A323A4" w:rsidRPr="00A323A4">
          <w:rPr>
            <w:rStyle w:val="Hyperlink"/>
            <w:rFonts w:cstheme="minorHAnsi"/>
          </w:rPr>
          <w:t>In</w:t>
        </w:r>
        <w:proofErr w:type="gramEnd"/>
        <w:r w:rsidR="00A323A4" w:rsidRPr="00A323A4">
          <w:rPr>
            <w:rStyle w:val="Hyperlink"/>
            <w:rFonts w:cstheme="minorHAnsi"/>
          </w:rPr>
          <w:t xml:space="preserve"> District and Municipal Court Training</w:t>
        </w:r>
      </w:hyperlink>
      <w:r w:rsidR="00A323A4">
        <w:rPr>
          <w:rFonts w:cstheme="minorHAnsi"/>
          <w:color w:val="000000" w:themeColor="text1"/>
        </w:rPr>
        <w:t xml:space="preserve"> (in person; scholarships available)</w:t>
      </w:r>
    </w:p>
    <w:sectPr w:rsidR="00A323A4" w:rsidRPr="00FB7F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1D19C" w14:textId="77777777" w:rsidR="00F86545" w:rsidRDefault="00F86545" w:rsidP="00F86545">
      <w:r>
        <w:separator/>
      </w:r>
    </w:p>
  </w:endnote>
  <w:endnote w:type="continuationSeparator" w:id="0">
    <w:p w14:paraId="0395A92C" w14:textId="77777777" w:rsidR="00F86545" w:rsidRDefault="00F86545" w:rsidP="00F86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AEA03" w14:textId="77777777" w:rsidR="00FA206A" w:rsidRDefault="00FA20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293E2" w14:textId="77777777" w:rsidR="00FA206A" w:rsidRDefault="00FA20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DAFC4" w14:textId="77777777" w:rsidR="00FA206A" w:rsidRDefault="00FA20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3FC0D" w14:textId="77777777" w:rsidR="00F86545" w:rsidRDefault="00F86545" w:rsidP="00F86545">
      <w:r>
        <w:separator/>
      </w:r>
    </w:p>
  </w:footnote>
  <w:footnote w:type="continuationSeparator" w:id="0">
    <w:p w14:paraId="0EB9B240" w14:textId="77777777" w:rsidR="00F86545" w:rsidRDefault="00F86545" w:rsidP="00F86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9C5A6" w14:textId="77777777" w:rsidR="00FA206A" w:rsidRDefault="00FA20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B95D9" w14:textId="02C310D3" w:rsidR="00F86545" w:rsidRDefault="00F86545">
    <w:pPr>
      <w:pStyle w:val="Header"/>
    </w:pPr>
    <w:r>
      <w:rPr>
        <w:noProof/>
      </w:rPr>
      <w:drawing>
        <wp:inline distT="0" distB="0" distL="0" distR="0" wp14:anchorId="3BE25A91" wp14:editId="38D08BA8">
          <wp:extent cx="2365375" cy="384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375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4F154" w14:textId="77777777" w:rsidR="00FA206A" w:rsidRDefault="00FA20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73D9C"/>
    <w:multiLevelType w:val="hybridMultilevel"/>
    <w:tmpl w:val="650CDE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21AC6"/>
    <w:multiLevelType w:val="hybridMultilevel"/>
    <w:tmpl w:val="AA5C02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06AC9"/>
    <w:multiLevelType w:val="hybridMultilevel"/>
    <w:tmpl w:val="D728B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E0BF0"/>
    <w:multiLevelType w:val="hybridMultilevel"/>
    <w:tmpl w:val="340AB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0A11D9"/>
    <w:multiLevelType w:val="hybridMultilevel"/>
    <w:tmpl w:val="C7C8DA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539BA"/>
    <w:multiLevelType w:val="hybridMultilevel"/>
    <w:tmpl w:val="C24A32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60A77"/>
    <w:multiLevelType w:val="hybridMultilevel"/>
    <w:tmpl w:val="6F9883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357491">
    <w:abstractNumId w:val="6"/>
  </w:num>
  <w:num w:numId="2" w16cid:durableId="144444520">
    <w:abstractNumId w:val="4"/>
  </w:num>
  <w:num w:numId="3" w16cid:durableId="1021471055">
    <w:abstractNumId w:val="5"/>
  </w:num>
  <w:num w:numId="4" w16cid:durableId="1904561313">
    <w:abstractNumId w:val="1"/>
  </w:num>
  <w:num w:numId="5" w16cid:durableId="78404915">
    <w:abstractNumId w:val="2"/>
  </w:num>
  <w:num w:numId="6" w16cid:durableId="1093478044">
    <w:abstractNumId w:val="3"/>
  </w:num>
  <w:num w:numId="7" w16cid:durableId="938216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86"/>
    <w:rsid w:val="002E6286"/>
    <w:rsid w:val="00462D09"/>
    <w:rsid w:val="005749A3"/>
    <w:rsid w:val="00670086"/>
    <w:rsid w:val="006719C0"/>
    <w:rsid w:val="006B650E"/>
    <w:rsid w:val="00A323A4"/>
    <w:rsid w:val="00A44E65"/>
    <w:rsid w:val="00B10C69"/>
    <w:rsid w:val="00B90489"/>
    <w:rsid w:val="00BC7E23"/>
    <w:rsid w:val="00DC65A0"/>
    <w:rsid w:val="00E56A94"/>
    <w:rsid w:val="00EA0B19"/>
    <w:rsid w:val="00F86545"/>
    <w:rsid w:val="00FA206A"/>
    <w:rsid w:val="00FB7FCF"/>
    <w:rsid w:val="00FE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2A029BC5"/>
  <w15:chartTrackingRefBased/>
  <w15:docId w15:val="{79686FD9-CA01-4C29-A663-F94A54E1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286"/>
    <w:pPr>
      <w:spacing w:after="0" w:line="240" w:lineRule="auto"/>
    </w:pPr>
    <w:rPr>
      <w:color w:val="595959" w:themeColor="text1" w:themeTint="A6"/>
      <w:kern w:val="20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286"/>
    <w:pPr>
      <w:ind w:left="720"/>
    </w:pPr>
    <w:rPr>
      <w:rFonts w:ascii="Calibri" w:hAnsi="Calibri" w:cs="Times New Roman"/>
      <w:color w:val="auto"/>
      <w:kern w:val="0"/>
      <w:sz w:val="22"/>
      <w:szCs w:val="22"/>
      <w:lang w:eastAsia="en-US"/>
    </w:rPr>
  </w:style>
  <w:style w:type="table" w:styleId="TableGrid">
    <w:name w:val="Table Grid"/>
    <w:basedOn w:val="TableNormal"/>
    <w:rsid w:val="002E6286"/>
    <w:pPr>
      <w:spacing w:after="0" w:line="240" w:lineRule="auto"/>
    </w:pPr>
    <w:rPr>
      <w:color w:val="595959" w:themeColor="text1" w:themeTint="A6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E62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628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65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545"/>
    <w:rPr>
      <w:color w:val="595959" w:themeColor="text1" w:themeTint="A6"/>
      <w:kern w:val="20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865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545"/>
    <w:rPr>
      <w:color w:val="595959" w:themeColor="text1" w:themeTint="A6"/>
      <w:kern w:val="20"/>
      <w:sz w:val="20"/>
      <w:szCs w:val="20"/>
      <w:lang w:eastAsia="ja-JP"/>
    </w:rPr>
  </w:style>
  <w:style w:type="paragraph" w:styleId="Revision">
    <w:name w:val="Revision"/>
    <w:hidden/>
    <w:uiPriority w:val="99"/>
    <w:semiHidden/>
    <w:rsid w:val="00E56A94"/>
    <w:pPr>
      <w:spacing w:after="0" w:line="240" w:lineRule="auto"/>
    </w:pPr>
    <w:rPr>
      <w:color w:val="595959" w:themeColor="text1" w:themeTint="A6"/>
      <w:kern w:val="20"/>
      <w:sz w:val="20"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E56A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6A94"/>
  </w:style>
  <w:style w:type="character" w:customStyle="1" w:styleId="CommentTextChar">
    <w:name w:val="Comment Text Char"/>
    <w:basedOn w:val="DefaultParagraphFont"/>
    <w:link w:val="CommentText"/>
    <w:uiPriority w:val="99"/>
    <w:rsid w:val="00E56A94"/>
    <w:rPr>
      <w:color w:val="595959" w:themeColor="text1" w:themeTint="A6"/>
      <w:kern w:val="20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A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A94"/>
    <w:rPr>
      <w:b/>
      <w:bCs/>
      <w:color w:val="595959" w:themeColor="text1" w:themeTint="A6"/>
      <w:kern w:val="20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9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wsba.org/PersonifyEbusiness/CLEStore/CLECalendar/MeetingDetails.aspx?productId=22512356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mywsba.org/PersonifyEbusiness/CLEStore/CLECalendar/MeetingDetails.aspx?productId=2254346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Mejia</dc:creator>
  <cp:keywords/>
  <dc:description/>
  <cp:lastModifiedBy>Nicholas Mejia</cp:lastModifiedBy>
  <cp:revision>2</cp:revision>
  <dcterms:created xsi:type="dcterms:W3CDTF">2023-04-06T23:02:00Z</dcterms:created>
  <dcterms:modified xsi:type="dcterms:W3CDTF">2023-04-06T23:02:00Z</dcterms:modified>
</cp:coreProperties>
</file>