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87E4" w14:textId="77777777" w:rsidR="002D02A1" w:rsidRPr="006A277C" w:rsidRDefault="002D02A1" w:rsidP="00183D1E">
      <w:pPr>
        <w:tabs>
          <w:tab w:val="left" w:pos="900"/>
        </w:tabs>
        <w:spacing w:before="0" w:after="0" w:line="240" w:lineRule="auto"/>
        <w:rPr>
          <w:rFonts w:ascii="Calibri" w:hAnsi="Calibri"/>
          <w:b/>
          <w:color w:val="000000" w:themeColor="text1"/>
          <w:sz w:val="22"/>
          <w:szCs w:val="22"/>
        </w:rPr>
      </w:pPr>
    </w:p>
    <w:p w14:paraId="4D5B1549" w14:textId="77777777" w:rsidR="00D23F8C" w:rsidRPr="00F16D88" w:rsidRDefault="00D23F8C" w:rsidP="00183D1E">
      <w:pPr>
        <w:tabs>
          <w:tab w:val="left" w:pos="720"/>
          <w:tab w:val="left" w:pos="90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b/>
          <w:color w:val="auto"/>
          <w:sz w:val="22"/>
          <w:szCs w:val="22"/>
        </w:rPr>
        <w:t>TO:</w:t>
      </w:r>
      <w:r w:rsidR="00C14D0E" w:rsidRPr="00F16D88">
        <w:rPr>
          <w:rFonts w:ascii="Calibri" w:hAnsi="Calibri"/>
          <w:color w:val="auto"/>
          <w:sz w:val="22"/>
          <w:szCs w:val="22"/>
        </w:rPr>
        <w:tab/>
      </w:r>
      <w:r w:rsidR="00183D1E" w:rsidRPr="00F16D88">
        <w:rPr>
          <w:rFonts w:ascii="Calibri" w:hAnsi="Calibri"/>
          <w:color w:val="auto"/>
          <w:sz w:val="22"/>
          <w:szCs w:val="22"/>
        </w:rPr>
        <w:tab/>
      </w:r>
      <w:r w:rsidR="00A563D6" w:rsidRPr="00F16D88">
        <w:rPr>
          <w:rFonts w:ascii="Calibri" w:hAnsi="Calibri"/>
          <w:color w:val="auto"/>
          <w:sz w:val="22"/>
          <w:szCs w:val="22"/>
        </w:rPr>
        <w:t xml:space="preserve">WSBA </w:t>
      </w:r>
      <w:r w:rsidRPr="00F16D88">
        <w:rPr>
          <w:rFonts w:ascii="Calibri" w:hAnsi="Calibri"/>
          <w:color w:val="auto"/>
          <w:sz w:val="22"/>
          <w:szCs w:val="22"/>
        </w:rPr>
        <w:t>Board of Governors</w:t>
      </w:r>
    </w:p>
    <w:p w14:paraId="3A4C7B18" w14:textId="77777777" w:rsidR="00201C1A" w:rsidRPr="00F16D88" w:rsidRDefault="00201C1A" w:rsidP="00183D1E">
      <w:pPr>
        <w:tabs>
          <w:tab w:val="left" w:pos="720"/>
          <w:tab w:val="left" w:pos="90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b/>
          <w:color w:val="auto"/>
          <w:sz w:val="22"/>
          <w:szCs w:val="22"/>
        </w:rPr>
        <w:t>CC:</w:t>
      </w:r>
      <w:r w:rsidRPr="00F16D88">
        <w:rPr>
          <w:rFonts w:ascii="Calibri" w:hAnsi="Calibri"/>
          <w:b/>
          <w:color w:val="auto"/>
          <w:sz w:val="22"/>
          <w:szCs w:val="22"/>
        </w:rPr>
        <w:tab/>
      </w:r>
      <w:r w:rsidRPr="00F16D88">
        <w:rPr>
          <w:rFonts w:ascii="Calibri" w:hAnsi="Calibri"/>
          <w:b/>
          <w:color w:val="auto"/>
          <w:sz w:val="22"/>
          <w:szCs w:val="22"/>
        </w:rPr>
        <w:tab/>
      </w:r>
      <w:r w:rsidRPr="00F16D88">
        <w:rPr>
          <w:rFonts w:ascii="Calibri" w:hAnsi="Calibri"/>
          <w:color w:val="auto"/>
          <w:sz w:val="22"/>
          <w:szCs w:val="22"/>
        </w:rPr>
        <w:t>Terra Nevitt, Executive Director</w:t>
      </w:r>
    </w:p>
    <w:p w14:paraId="231B1EF0" w14:textId="266ED5D2" w:rsidR="00D23F8C" w:rsidRDefault="00D23F8C" w:rsidP="00183D1E">
      <w:pPr>
        <w:tabs>
          <w:tab w:val="left" w:pos="720"/>
          <w:tab w:val="left" w:pos="90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b/>
          <w:color w:val="auto"/>
          <w:sz w:val="22"/>
          <w:szCs w:val="22"/>
        </w:rPr>
        <w:t>FROM:</w:t>
      </w:r>
      <w:r w:rsidR="00C14D0E" w:rsidRPr="00F16D88">
        <w:rPr>
          <w:rFonts w:ascii="Calibri" w:hAnsi="Calibri"/>
          <w:color w:val="auto"/>
          <w:sz w:val="22"/>
          <w:szCs w:val="22"/>
        </w:rPr>
        <w:t xml:space="preserve"> </w:t>
      </w:r>
      <w:r w:rsidR="00C14D0E" w:rsidRPr="00F16D88">
        <w:rPr>
          <w:rFonts w:ascii="Calibri" w:hAnsi="Calibri"/>
          <w:color w:val="auto"/>
          <w:sz w:val="22"/>
          <w:szCs w:val="22"/>
        </w:rPr>
        <w:tab/>
      </w:r>
      <w:r w:rsidR="00183D1E" w:rsidRPr="00F16D88">
        <w:rPr>
          <w:rFonts w:ascii="Calibri" w:hAnsi="Calibri"/>
          <w:color w:val="auto"/>
          <w:sz w:val="22"/>
          <w:szCs w:val="22"/>
        </w:rPr>
        <w:tab/>
      </w:r>
      <w:r w:rsidR="00201C1A" w:rsidRPr="00F16D88">
        <w:rPr>
          <w:rFonts w:ascii="Calibri" w:hAnsi="Calibri"/>
          <w:color w:val="auto"/>
          <w:sz w:val="22"/>
          <w:szCs w:val="22"/>
        </w:rPr>
        <w:t>[NAME</w:t>
      </w:r>
      <w:r w:rsidR="004248B9" w:rsidRPr="00F16D88">
        <w:rPr>
          <w:rFonts w:ascii="Calibri" w:hAnsi="Calibri"/>
          <w:color w:val="auto"/>
          <w:sz w:val="22"/>
          <w:szCs w:val="22"/>
        </w:rPr>
        <w:t xml:space="preserve">, </w:t>
      </w:r>
      <w:r w:rsidR="00201C1A" w:rsidRPr="00F16D88">
        <w:rPr>
          <w:rFonts w:ascii="Calibri" w:hAnsi="Calibri"/>
          <w:color w:val="auto"/>
          <w:sz w:val="22"/>
          <w:szCs w:val="22"/>
        </w:rPr>
        <w:t>TITLE]</w:t>
      </w:r>
    </w:p>
    <w:p w14:paraId="050DB288" w14:textId="1A57E77C" w:rsidR="00AC676A" w:rsidRPr="00F16D88" w:rsidRDefault="00AC676A" w:rsidP="00183D1E">
      <w:pPr>
        <w:tabs>
          <w:tab w:val="left" w:pos="720"/>
          <w:tab w:val="left" w:pos="90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>
        <w:rPr>
          <w:rFonts w:ascii="Calibri" w:hAnsi="Calibri"/>
          <w:color w:val="auto"/>
          <w:sz w:val="22"/>
          <w:szCs w:val="22"/>
        </w:rPr>
        <w:tab/>
        <w:t>[NAME, DEPARTMENT DIRECTOR]</w:t>
      </w:r>
    </w:p>
    <w:p w14:paraId="627EA125" w14:textId="77777777" w:rsidR="00C14D0E" w:rsidRPr="00F16D88" w:rsidRDefault="007F35CA" w:rsidP="00183D1E">
      <w:pPr>
        <w:tabs>
          <w:tab w:val="left" w:pos="720"/>
          <w:tab w:val="left" w:pos="90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b/>
          <w:color w:val="auto"/>
          <w:sz w:val="22"/>
          <w:szCs w:val="22"/>
        </w:rPr>
        <w:t>DATE</w:t>
      </w:r>
      <w:r w:rsidR="00D23F8C" w:rsidRPr="00F16D88">
        <w:rPr>
          <w:rFonts w:ascii="Calibri" w:hAnsi="Calibri"/>
          <w:b/>
          <w:color w:val="auto"/>
          <w:sz w:val="22"/>
          <w:szCs w:val="22"/>
        </w:rPr>
        <w:t>:</w:t>
      </w:r>
      <w:r w:rsidR="00C14D0E" w:rsidRPr="00F16D88">
        <w:rPr>
          <w:rFonts w:ascii="Calibri" w:hAnsi="Calibri"/>
          <w:color w:val="auto"/>
          <w:sz w:val="22"/>
          <w:szCs w:val="22"/>
        </w:rPr>
        <w:tab/>
      </w:r>
      <w:r w:rsidR="00183D1E" w:rsidRPr="00F16D88">
        <w:rPr>
          <w:rFonts w:ascii="Calibri" w:hAnsi="Calibri"/>
          <w:color w:val="auto"/>
          <w:sz w:val="22"/>
          <w:szCs w:val="22"/>
        </w:rPr>
        <w:tab/>
      </w:r>
      <w:r w:rsidR="00201C1A" w:rsidRPr="00F16D88">
        <w:rPr>
          <w:rFonts w:ascii="Calibri" w:hAnsi="Calibri"/>
          <w:color w:val="auto"/>
          <w:sz w:val="22"/>
          <w:szCs w:val="22"/>
        </w:rPr>
        <w:t>[MONTH</w:t>
      </w:r>
      <w:r w:rsidR="008774F5" w:rsidRPr="00F16D88">
        <w:rPr>
          <w:rFonts w:ascii="Calibri" w:hAnsi="Calibri"/>
          <w:color w:val="auto"/>
          <w:sz w:val="22"/>
          <w:szCs w:val="22"/>
        </w:rPr>
        <w:t>,</w:t>
      </w:r>
      <w:r w:rsidR="00BD4713" w:rsidRPr="00F16D88">
        <w:rPr>
          <w:rFonts w:ascii="Calibri" w:hAnsi="Calibri"/>
          <w:color w:val="auto"/>
          <w:sz w:val="22"/>
          <w:szCs w:val="22"/>
        </w:rPr>
        <w:t xml:space="preserve"> DD, YYYY</w:t>
      </w:r>
      <w:r w:rsidR="00201C1A" w:rsidRPr="00F16D88">
        <w:rPr>
          <w:rFonts w:ascii="Calibri" w:hAnsi="Calibri"/>
          <w:color w:val="auto"/>
          <w:sz w:val="22"/>
          <w:szCs w:val="22"/>
        </w:rPr>
        <w:t>]</w:t>
      </w:r>
    </w:p>
    <w:p w14:paraId="2EF8FEFB" w14:textId="77777777" w:rsidR="00D23F8C" w:rsidRPr="00F16D88" w:rsidRDefault="007F35CA" w:rsidP="00183D1E">
      <w:pPr>
        <w:tabs>
          <w:tab w:val="left" w:pos="720"/>
          <w:tab w:val="left" w:pos="900"/>
          <w:tab w:val="left" w:pos="1440"/>
        </w:tabs>
        <w:spacing w:before="0" w:after="0" w:line="360" w:lineRule="auto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b/>
          <w:color w:val="auto"/>
          <w:sz w:val="22"/>
          <w:szCs w:val="22"/>
        </w:rPr>
        <w:t>RE</w:t>
      </w:r>
      <w:r w:rsidR="00D23F8C" w:rsidRPr="00F16D88">
        <w:rPr>
          <w:rFonts w:ascii="Calibri" w:hAnsi="Calibri"/>
          <w:b/>
          <w:color w:val="auto"/>
          <w:sz w:val="22"/>
          <w:szCs w:val="22"/>
        </w:rPr>
        <w:t>:</w:t>
      </w:r>
      <w:r w:rsidR="00D23F8C" w:rsidRPr="00F16D88">
        <w:rPr>
          <w:rFonts w:ascii="Calibri" w:hAnsi="Calibri"/>
          <w:b/>
          <w:color w:val="auto"/>
          <w:sz w:val="22"/>
          <w:szCs w:val="22"/>
        </w:rPr>
        <w:tab/>
      </w:r>
      <w:r w:rsidR="00183D1E" w:rsidRPr="00F16D88">
        <w:rPr>
          <w:rFonts w:ascii="Calibri" w:hAnsi="Calibri"/>
          <w:b/>
          <w:color w:val="auto"/>
          <w:sz w:val="22"/>
          <w:szCs w:val="22"/>
        </w:rPr>
        <w:tab/>
      </w:r>
      <w:r w:rsidR="00201C1A" w:rsidRPr="00F16D88">
        <w:rPr>
          <w:rFonts w:ascii="Calibri" w:hAnsi="Calibri"/>
          <w:color w:val="auto"/>
          <w:sz w:val="22"/>
          <w:szCs w:val="22"/>
        </w:rPr>
        <w:t>[TOPIC]</w:t>
      </w:r>
    </w:p>
    <w:p w14:paraId="215AA44C" w14:textId="77777777" w:rsidR="00D23F8C" w:rsidRPr="006A277C" w:rsidRDefault="00D23F8C" w:rsidP="006A277C">
      <w:pPr>
        <w:pBdr>
          <w:bottom w:val="single" w:sz="12" w:space="1" w:color="auto"/>
        </w:pBdr>
        <w:spacing w:before="0" w:after="0" w:line="240" w:lineRule="auto"/>
        <w:rPr>
          <w:rFonts w:ascii="Calibri" w:hAnsi="Calibri"/>
          <w:color w:val="000000" w:themeColor="text1"/>
          <w:sz w:val="22"/>
          <w:szCs w:val="22"/>
        </w:rPr>
      </w:pPr>
    </w:p>
    <w:p w14:paraId="2D5DCB88" w14:textId="77777777" w:rsidR="00144E1E" w:rsidRDefault="00144E1E" w:rsidP="006A277C">
      <w:pPr>
        <w:spacing w:before="0" w:after="0" w:line="240" w:lineRule="auto"/>
        <w:rPr>
          <w:rFonts w:ascii="Calibri" w:hAnsi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0"/>
      </w:tblGrid>
      <w:tr w:rsidR="00BD4713" w14:paraId="343239CE" w14:textId="77777777" w:rsidTr="00BD4713">
        <w:trPr>
          <w:trHeight w:val="864"/>
        </w:trPr>
        <w:tc>
          <w:tcPr>
            <w:tcW w:w="10250" w:type="dxa"/>
            <w:vAlign w:val="center"/>
          </w:tcPr>
          <w:p w14:paraId="0255E4AC" w14:textId="77777777" w:rsidR="00BD4713" w:rsidRDefault="00201C1A" w:rsidP="00201C1A">
            <w:pPr>
              <w:spacing w:before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F16D88">
              <w:rPr>
                <w:rFonts w:ascii="Calibri" w:hAnsi="Calibri"/>
                <w:b/>
                <w:color w:val="auto"/>
                <w:sz w:val="22"/>
                <w:szCs w:val="22"/>
              </w:rPr>
              <w:t>[</w:t>
            </w:r>
            <w:r w:rsidR="00BD4713" w:rsidRPr="00F16D88">
              <w:rPr>
                <w:rFonts w:ascii="Calibri" w:hAnsi="Calibri"/>
                <w:b/>
                <w:color w:val="auto"/>
                <w:sz w:val="22"/>
                <w:szCs w:val="22"/>
              </w:rPr>
              <w:t>ACTION/DISCUSSION</w:t>
            </w:r>
            <w:r w:rsidRPr="00F16D88">
              <w:rPr>
                <w:rFonts w:ascii="Calibri" w:hAnsi="Calibri"/>
                <w:b/>
                <w:color w:val="auto"/>
                <w:sz w:val="22"/>
                <w:szCs w:val="22"/>
              </w:rPr>
              <w:t>/FIRST READ/SECOND READ]</w:t>
            </w:r>
            <w:r w:rsidR="00BD4713" w:rsidRPr="00F16D88">
              <w:rPr>
                <w:rFonts w:ascii="Calibri" w:hAnsi="Calibri"/>
                <w:color w:val="auto"/>
                <w:sz w:val="22"/>
                <w:szCs w:val="22"/>
              </w:rPr>
              <w:t>:</w:t>
            </w:r>
            <w:r w:rsidRPr="00F16D88">
              <w:rPr>
                <w:rFonts w:ascii="Calibri" w:hAnsi="Calibri"/>
                <w:color w:val="auto"/>
                <w:sz w:val="22"/>
                <w:szCs w:val="22"/>
              </w:rPr>
              <w:t xml:space="preserve"> [BRIEF DESCRIPTION OF TOPIC OR ACTION REQUESTED]</w:t>
            </w:r>
          </w:p>
        </w:tc>
      </w:tr>
    </w:tbl>
    <w:p w14:paraId="05E06AD5" w14:textId="77777777" w:rsidR="00BD4713" w:rsidRPr="00F16D88" w:rsidRDefault="00BD4713" w:rsidP="006A277C">
      <w:pPr>
        <w:spacing w:before="0" w:after="0" w:line="240" w:lineRule="auto"/>
        <w:rPr>
          <w:rFonts w:ascii="Calibri" w:hAnsi="Calibri"/>
          <w:color w:val="auto"/>
          <w:sz w:val="22"/>
          <w:szCs w:val="22"/>
        </w:rPr>
      </w:pPr>
    </w:p>
    <w:p w14:paraId="1CDD0731" w14:textId="53B5CF4B" w:rsidR="00823163" w:rsidRPr="005E3BE4" w:rsidRDefault="00AC676A" w:rsidP="005E3BE4">
      <w:pPr>
        <w:spacing w:line="276" w:lineRule="auto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5E3BE4">
        <w:rPr>
          <w:rFonts w:ascii="Calibri" w:hAnsi="Calibri" w:cs="Calibri"/>
          <w:iCs/>
          <w:color w:val="auto"/>
          <w:sz w:val="22"/>
          <w:szCs w:val="22"/>
        </w:rPr>
        <w:t>Calibri, Size 11, black font</w:t>
      </w:r>
      <w:r w:rsidR="005E3BE4" w:rsidRPr="005E3BE4">
        <w:rPr>
          <w:rFonts w:ascii="Calibri" w:hAnsi="Calibri" w:cs="Calibri"/>
          <w:iCs/>
          <w:color w:val="auto"/>
          <w:sz w:val="22"/>
          <w:szCs w:val="22"/>
        </w:rPr>
        <w:t>, 1.15 paragraph spacing, justified text</w:t>
      </w:r>
      <w:r w:rsidRPr="005E3BE4">
        <w:rPr>
          <w:rFonts w:ascii="Calibri" w:hAnsi="Calibri" w:cs="Calibri"/>
          <w:iCs/>
          <w:color w:val="auto"/>
          <w:sz w:val="22"/>
          <w:szCs w:val="22"/>
        </w:rPr>
        <w:t xml:space="preserve">. </w:t>
      </w:r>
    </w:p>
    <w:p w14:paraId="657E520A" w14:textId="77B0E1DA" w:rsidR="0038398C" w:rsidRPr="005E3BE4" w:rsidRDefault="001A24F5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  <w:r w:rsidRPr="005E3BE4">
        <w:rPr>
          <w:rFonts w:ascii="Calibri" w:hAnsi="Calibri" w:cs="Calibri"/>
          <w:color w:val="auto"/>
          <w:sz w:val="22"/>
          <w:szCs w:val="22"/>
        </w:rPr>
        <w:tab/>
      </w:r>
    </w:p>
    <w:p w14:paraId="57D551C5" w14:textId="2DAEC9DC" w:rsidR="00AC676A" w:rsidRPr="005E3BE4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2582C7DA" w14:textId="2539C240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33DDD2BD" w14:textId="5FEA6D0E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3F66AE78" w14:textId="613FF926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6E46128D" w14:textId="11428CB5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411CBB5E" w14:textId="064CE729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4F4CB37C" w14:textId="4C8E809A" w:rsidR="00AC676A" w:rsidRDefault="00AC676A" w:rsidP="005E3BE4">
      <w:pPr>
        <w:spacing w:before="0" w:after="0" w:line="276" w:lineRule="auto"/>
        <w:jc w:val="both"/>
        <w:rPr>
          <w:rFonts w:ascii="Calibri" w:eastAsia="Times New Roman" w:hAnsi="Calibri" w:cs="Calibri"/>
          <w:i/>
          <w:iCs/>
          <w:color w:val="auto"/>
          <w:kern w:val="0"/>
          <w:sz w:val="22"/>
          <w:szCs w:val="22"/>
          <w:lang w:eastAsia="en-US"/>
        </w:rPr>
      </w:pPr>
    </w:p>
    <w:p w14:paraId="3374E480" w14:textId="77777777" w:rsidR="00AC676A" w:rsidRPr="00BF4689" w:rsidRDefault="00AC676A" w:rsidP="005E3BE4">
      <w:pPr>
        <w:spacing w:before="0" w:after="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4619190" w14:textId="77777777" w:rsidR="0038398C" w:rsidRPr="00BF4689" w:rsidRDefault="0038398C" w:rsidP="005E3BE4">
      <w:pPr>
        <w:spacing w:before="0" w:after="0" w:line="276" w:lineRule="auto"/>
        <w:jc w:val="both"/>
        <w:rPr>
          <w:rFonts w:ascii="Calibri" w:hAnsi="Calibri"/>
          <w:iCs/>
          <w:color w:val="auto"/>
          <w:sz w:val="22"/>
          <w:szCs w:val="22"/>
        </w:rPr>
      </w:pPr>
    </w:p>
    <w:p w14:paraId="4E7405DD" w14:textId="0526150A" w:rsidR="00B225E8" w:rsidRPr="00F16D88" w:rsidRDefault="00B225E8" w:rsidP="005E3BE4">
      <w:pPr>
        <w:tabs>
          <w:tab w:val="left" w:pos="8956"/>
        </w:tabs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  <w:u w:val="single"/>
        </w:rPr>
      </w:pPr>
      <w:r>
        <w:rPr>
          <w:rFonts w:ascii="Calibri" w:hAnsi="Calibri"/>
          <w:color w:val="auto"/>
          <w:sz w:val="22"/>
          <w:szCs w:val="22"/>
          <w:u w:val="single"/>
        </w:rPr>
        <w:tab/>
      </w:r>
    </w:p>
    <w:p w14:paraId="4DB3D1BD" w14:textId="77777777" w:rsidR="00BB0C01" w:rsidRPr="00F16D88" w:rsidRDefault="00823163" w:rsidP="005E3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spacing w:before="0" w:after="0"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 w:rsidRPr="00F16D88">
        <w:rPr>
          <w:rFonts w:ascii="Calibri" w:hAnsi="Calibri"/>
          <w:color w:val="auto"/>
          <w:sz w:val="22"/>
          <w:szCs w:val="22"/>
        </w:rPr>
        <w:t xml:space="preserve">WSBA RISK ANALYSIS: </w:t>
      </w:r>
      <w:r w:rsidR="00BB0C01" w:rsidRPr="00F16D88">
        <w:rPr>
          <w:rFonts w:ascii="Calibri" w:hAnsi="Calibri"/>
          <w:i/>
          <w:color w:val="auto"/>
          <w:sz w:val="22"/>
          <w:szCs w:val="22"/>
        </w:rPr>
        <w:t>This section is to be completed by the Office of General Counsel, with input from the proposing entity or individual.</w:t>
      </w:r>
      <w:r w:rsidRPr="00F16D88">
        <w:rPr>
          <w:rFonts w:ascii="Calibri" w:hAnsi="Calibri"/>
          <w:i/>
          <w:color w:val="auto"/>
          <w:sz w:val="22"/>
          <w:szCs w:val="22"/>
        </w:rPr>
        <w:t xml:space="preserve"> </w:t>
      </w:r>
    </w:p>
    <w:p w14:paraId="2473A7FD" w14:textId="77777777" w:rsidR="008D62D2" w:rsidRPr="00F16D88" w:rsidRDefault="008D62D2" w:rsidP="005E3BE4">
      <w:pPr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48865042" w14:textId="77777777" w:rsidR="005974CE" w:rsidRPr="00F16D88" w:rsidRDefault="00823163" w:rsidP="005E3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spacing w:before="0" w:after="0"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 w:rsidRPr="00F16D88">
        <w:rPr>
          <w:rFonts w:ascii="Calibri" w:hAnsi="Calibri"/>
          <w:color w:val="auto"/>
          <w:sz w:val="22"/>
          <w:szCs w:val="22"/>
        </w:rPr>
        <w:t xml:space="preserve">WSBA FISCAL ANALYSIS: </w:t>
      </w:r>
      <w:r w:rsidR="00BB0C01" w:rsidRPr="00F16D88">
        <w:rPr>
          <w:rFonts w:ascii="Calibri" w:hAnsi="Calibri"/>
          <w:i/>
          <w:color w:val="auto"/>
          <w:sz w:val="22"/>
          <w:szCs w:val="22"/>
        </w:rPr>
        <w:t>This section is to be completed by the Finance Department, with input from the proposing entity or individual.</w:t>
      </w:r>
    </w:p>
    <w:p w14:paraId="75D92118" w14:textId="77777777" w:rsidR="00B225E8" w:rsidRPr="00F16D88" w:rsidRDefault="00B225E8" w:rsidP="005E3BE4">
      <w:pPr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  <w:u w:val="single"/>
        </w:rPr>
      </w:pPr>
    </w:p>
    <w:p w14:paraId="1259CBC3" w14:textId="324B456E" w:rsidR="00B225E8" w:rsidRPr="00F16D88" w:rsidRDefault="00B225E8" w:rsidP="005E3BE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5" w:color="auto" w:fill="auto"/>
        <w:spacing w:before="0" w:after="0"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 w:rsidRPr="00F16D88">
        <w:rPr>
          <w:rFonts w:ascii="Calibri" w:hAnsi="Calibri"/>
          <w:color w:val="auto"/>
          <w:sz w:val="22"/>
          <w:szCs w:val="22"/>
        </w:rPr>
        <w:t xml:space="preserve">WSBA </w:t>
      </w:r>
      <w:r>
        <w:rPr>
          <w:rFonts w:ascii="Calibri" w:hAnsi="Calibri"/>
          <w:color w:val="auto"/>
          <w:sz w:val="22"/>
          <w:szCs w:val="22"/>
        </w:rPr>
        <w:t>EQUITY</w:t>
      </w:r>
      <w:r w:rsidRPr="00F16D88">
        <w:rPr>
          <w:rFonts w:ascii="Calibri" w:hAnsi="Calibri"/>
          <w:color w:val="auto"/>
          <w:sz w:val="22"/>
          <w:szCs w:val="22"/>
        </w:rPr>
        <w:t xml:space="preserve"> ANALYSIS: </w:t>
      </w:r>
      <w:r w:rsidRPr="00F16D88">
        <w:rPr>
          <w:rFonts w:ascii="Calibri" w:hAnsi="Calibri"/>
          <w:i/>
          <w:color w:val="auto"/>
          <w:sz w:val="22"/>
          <w:szCs w:val="22"/>
        </w:rPr>
        <w:t xml:space="preserve">This section is to be completed by the </w:t>
      </w:r>
      <w:r>
        <w:rPr>
          <w:rFonts w:ascii="Calibri" w:hAnsi="Calibri"/>
          <w:i/>
          <w:color w:val="auto"/>
          <w:sz w:val="22"/>
          <w:szCs w:val="22"/>
        </w:rPr>
        <w:t>Equity and Justice Team</w:t>
      </w:r>
      <w:r w:rsidRPr="00F16D88">
        <w:rPr>
          <w:rFonts w:ascii="Calibri" w:hAnsi="Calibri"/>
          <w:i/>
          <w:color w:val="auto"/>
          <w:sz w:val="22"/>
          <w:szCs w:val="22"/>
        </w:rPr>
        <w:t xml:space="preserve">, with input from the proposing entity or individual. </w:t>
      </w:r>
    </w:p>
    <w:p w14:paraId="6C828182" w14:textId="279D0115" w:rsidR="00B225E8" w:rsidRDefault="00B225E8" w:rsidP="005E3BE4">
      <w:pPr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  <w:u w:val="single"/>
        </w:rPr>
      </w:pPr>
    </w:p>
    <w:p w14:paraId="2270E2E3" w14:textId="77777777" w:rsidR="008D62D2" w:rsidRPr="00F16D88" w:rsidRDefault="008D62D2" w:rsidP="005E3BE4">
      <w:pPr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  <w:u w:val="single"/>
        </w:rPr>
      </w:pPr>
    </w:p>
    <w:p w14:paraId="1C77A2CF" w14:textId="77777777" w:rsidR="008774F5" w:rsidRPr="00F16D88" w:rsidRDefault="008774F5" w:rsidP="005E3BE4">
      <w:pPr>
        <w:spacing w:before="0" w:after="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F16D88">
        <w:rPr>
          <w:rFonts w:ascii="Calibri" w:hAnsi="Calibri"/>
          <w:color w:val="auto"/>
          <w:sz w:val="22"/>
          <w:szCs w:val="22"/>
          <w:u w:val="single"/>
        </w:rPr>
        <w:t>Attachments</w:t>
      </w:r>
    </w:p>
    <w:p w14:paraId="02B57EF4" w14:textId="39584B6D" w:rsidR="00823163" w:rsidRPr="00AC676A" w:rsidRDefault="008774F5" w:rsidP="005E3BE4">
      <w:pPr>
        <w:spacing w:before="0" w:after="0" w:line="276" w:lineRule="auto"/>
        <w:jc w:val="both"/>
        <w:rPr>
          <w:rFonts w:ascii="Calibri" w:hAnsi="Calibri"/>
          <w:i/>
          <w:color w:val="auto"/>
          <w:sz w:val="22"/>
          <w:szCs w:val="22"/>
        </w:rPr>
      </w:pPr>
      <w:r w:rsidRPr="00F16D88">
        <w:rPr>
          <w:rFonts w:ascii="Calibri" w:hAnsi="Calibri"/>
          <w:i/>
          <w:color w:val="auto"/>
          <w:sz w:val="22"/>
          <w:szCs w:val="22"/>
        </w:rPr>
        <w:t>List any attachments here.</w:t>
      </w:r>
    </w:p>
    <w:sectPr w:rsidR="00823163" w:rsidRPr="00AC676A" w:rsidSect="00ED23AF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90" w:right="900" w:bottom="1080" w:left="1080" w:header="1800" w:footer="9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518F" w14:textId="77777777" w:rsidR="008D774B" w:rsidRDefault="008D774B">
      <w:pPr>
        <w:spacing w:before="0" w:after="0" w:line="240" w:lineRule="auto"/>
      </w:pPr>
      <w:r>
        <w:separator/>
      </w:r>
    </w:p>
  </w:endnote>
  <w:endnote w:type="continuationSeparator" w:id="0">
    <w:p w14:paraId="265F95F5" w14:textId="77777777" w:rsidR="008D774B" w:rsidRDefault="008D77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695F" w14:textId="77777777" w:rsidR="00577ACC" w:rsidRDefault="00577ACC" w:rsidP="00577ACC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4F7A" w14:textId="77777777" w:rsidR="00577ACC" w:rsidRPr="00494F23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 xml:space="preserve">1325 4th Avenue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Suite 600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Seattle, WA 98101-2539 </w:t>
    </w:r>
  </w:p>
  <w:p w14:paraId="2F1BAFFF" w14:textId="77777777" w:rsidR="003874E2" w:rsidRPr="00577ACC" w:rsidRDefault="00577ACC" w:rsidP="00577ACC">
    <w:pPr>
      <w:pStyle w:val="Footer"/>
      <w:pBdr>
        <w:top w:val="none" w:sz="0" w:space="0" w:color="auto"/>
        <w:left w:val="none" w:sz="0" w:space="0" w:color="auto"/>
      </w:pBdr>
      <w:spacing w:before="120"/>
      <w:ind w:left="0"/>
      <w:rPr>
        <w:rFonts w:ascii="Arial" w:hAnsi="Arial" w:cs="Arial"/>
        <w:b/>
        <w:color w:val="00476D" w:themeColor="background2"/>
        <w:sz w:val="16"/>
        <w:szCs w:val="16"/>
      </w:rPr>
    </w:pPr>
    <w:r w:rsidRPr="00494F23">
      <w:rPr>
        <w:rFonts w:ascii="Arial" w:hAnsi="Arial" w:cs="Arial"/>
        <w:color w:val="00476D" w:themeColor="background2"/>
        <w:sz w:val="16"/>
        <w:szCs w:val="16"/>
      </w:rPr>
      <w:t>800-945-WSBA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206-443-WSBA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>questions</w:t>
    </w:r>
    <w:r w:rsidRPr="00494F23">
      <w:rPr>
        <w:rFonts w:ascii="Arial" w:hAnsi="Arial" w:cs="Arial"/>
        <w:color w:val="00476D" w:themeColor="background2"/>
        <w:sz w:val="14"/>
        <w:szCs w:val="14"/>
      </w:rPr>
      <w:t>@</w:t>
    </w:r>
    <w:r w:rsidRPr="00494F23">
      <w:rPr>
        <w:rFonts w:ascii="Arial" w:hAnsi="Arial" w:cs="Arial"/>
        <w:color w:val="00476D" w:themeColor="background2"/>
        <w:sz w:val="16"/>
        <w:szCs w:val="16"/>
      </w:rPr>
      <w:t>wsba.org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color w:val="58595B" w:themeColor="text2"/>
        <w:sz w:val="16"/>
        <w:szCs w:val="16"/>
      </w:rPr>
      <w:t>|</w:t>
    </w:r>
    <w:r w:rsidRPr="00494F23">
      <w:rPr>
        <w:rFonts w:ascii="Arial" w:hAnsi="Arial" w:cs="Arial"/>
        <w:color w:val="00476D" w:themeColor="background2"/>
        <w:sz w:val="16"/>
        <w:szCs w:val="16"/>
      </w:rPr>
      <w:t xml:space="preserve"> </w:t>
    </w:r>
    <w:r>
      <w:rPr>
        <w:rFonts w:ascii="Arial" w:hAnsi="Arial" w:cs="Arial"/>
        <w:color w:val="00476D" w:themeColor="background2"/>
        <w:sz w:val="16"/>
        <w:szCs w:val="16"/>
      </w:rPr>
      <w:t xml:space="preserve"> </w:t>
    </w:r>
    <w:r w:rsidRPr="00494F23">
      <w:rPr>
        <w:rFonts w:ascii="Arial" w:hAnsi="Arial" w:cs="Arial"/>
        <w:b/>
        <w:color w:val="00476D" w:themeColor="background2"/>
        <w:sz w:val="16"/>
        <w:szCs w:val="16"/>
      </w:rPr>
      <w:t>www.wsba.org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8D27" w14:textId="77777777" w:rsidR="00577ACC" w:rsidRPr="00B047A1" w:rsidRDefault="00577ACC" w:rsidP="00CC07DD">
    <w:pPr>
      <w:pStyle w:val="Footer"/>
      <w:pBdr>
        <w:top w:val="none" w:sz="0" w:space="0" w:color="auto"/>
        <w:left w:val="none" w:sz="0" w:space="0" w:color="auto"/>
      </w:pBdr>
      <w:spacing w:before="0" w:line="220" w:lineRule="exact"/>
      <w:ind w:left="0"/>
      <w:rPr>
        <w:rFonts w:ascii="Calibri" w:hAnsi="Calibri" w:cs="Arial"/>
        <w:color w:val="00476D" w:themeColor="background2"/>
        <w:sz w:val="17"/>
        <w:szCs w:val="17"/>
      </w:rPr>
    </w:pP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1325 4th Avenue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Suite 600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="00C31417">
      <w:rPr>
        <w:rFonts w:ascii="Calibri" w:hAnsi="Calibri" w:cs="Arial"/>
        <w:color w:val="00476D" w:themeColor="background2"/>
        <w:sz w:val="17"/>
        <w:szCs w:val="17"/>
      </w:rPr>
      <w:t>Seattle, WA 98101-2539</w:t>
    </w:r>
    <w:r w:rsidR="00CC07DD">
      <w:rPr>
        <w:rFonts w:ascii="Calibri" w:hAnsi="Calibri" w:cs="Arial"/>
        <w:color w:val="00476D" w:themeColor="background2"/>
        <w:sz w:val="17"/>
        <w:szCs w:val="17"/>
      </w:rPr>
      <w:t xml:space="preserve"> | 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800-945-WSBA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206-443-WSBA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questions@wsba.org  </w:t>
    </w:r>
    <w:r w:rsidRPr="00B047A1">
      <w:rPr>
        <w:rFonts w:ascii="Calibri" w:hAnsi="Calibri" w:cs="Arial"/>
        <w:color w:val="58595B" w:themeColor="text2"/>
        <w:sz w:val="17"/>
        <w:szCs w:val="17"/>
      </w:rPr>
      <w:t>|</w:t>
    </w:r>
    <w:r w:rsidRPr="00B047A1">
      <w:rPr>
        <w:rFonts w:ascii="Calibri" w:hAnsi="Calibri" w:cs="Arial"/>
        <w:color w:val="00476D" w:themeColor="background2"/>
        <w:sz w:val="17"/>
        <w:szCs w:val="17"/>
      </w:rPr>
      <w:t xml:space="preserve">  </w:t>
    </w:r>
    <w:r w:rsidRPr="00B047A1">
      <w:rPr>
        <w:rFonts w:ascii="Calibri" w:hAnsi="Calibri" w:cs="Arial"/>
        <w:b/>
        <w:color w:val="00476D" w:themeColor="background2"/>
        <w:sz w:val="17"/>
        <w:szCs w:val="17"/>
      </w:rPr>
      <w:t>www.wsba.org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0B9E" w14:textId="77777777" w:rsidR="008D774B" w:rsidRDefault="008D774B">
      <w:pPr>
        <w:spacing w:before="0" w:after="0" w:line="240" w:lineRule="auto"/>
      </w:pPr>
      <w:r>
        <w:separator/>
      </w:r>
    </w:p>
  </w:footnote>
  <w:footnote w:type="continuationSeparator" w:id="0">
    <w:p w14:paraId="46AB013C" w14:textId="77777777" w:rsidR="008D774B" w:rsidRDefault="008D77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54D" w14:textId="7A1F93A9" w:rsidR="00577ACC" w:rsidRPr="00ED23AF" w:rsidRDefault="005F01CA" w:rsidP="00577ACC">
    <w:pPr>
      <w:pStyle w:val="Header"/>
      <w:rPr>
        <w:rFonts w:ascii="Calibri" w:hAnsi="Calibri"/>
        <w:b/>
        <w:color w:val="00476D" w:themeColor="background2"/>
        <w:sz w:val="22"/>
        <w:szCs w:val="22"/>
      </w:rPr>
    </w:pPr>
    <w:r w:rsidRPr="00ED23AF">
      <w:rPr>
        <w:rFonts w:ascii="Calibri" w:hAnsi="Calibri"/>
        <w:b/>
        <w:noProof/>
        <w:color w:val="00476D" w:themeColor="background2"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 wp14:anchorId="225D9254" wp14:editId="2870A877">
          <wp:simplePos x="0" y="0"/>
          <wp:positionH relativeFrom="column">
            <wp:posOffset>2350</wp:posOffset>
          </wp:positionH>
          <wp:positionV relativeFrom="page">
            <wp:posOffset>704215</wp:posOffset>
          </wp:positionV>
          <wp:extent cx="2368296" cy="384048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BA-Logo-WordMark-PMS2188Blue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296" cy="384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EEC"/>
    <w:multiLevelType w:val="hybridMultilevel"/>
    <w:tmpl w:val="D45E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B80"/>
    <w:multiLevelType w:val="hybridMultilevel"/>
    <w:tmpl w:val="A23E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21C"/>
    <w:multiLevelType w:val="hybridMultilevel"/>
    <w:tmpl w:val="1570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7DFB"/>
    <w:multiLevelType w:val="hybridMultilevel"/>
    <w:tmpl w:val="B9C0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D326E"/>
    <w:multiLevelType w:val="hybridMultilevel"/>
    <w:tmpl w:val="7E863E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BD5"/>
    <w:multiLevelType w:val="hybridMultilevel"/>
    <w:tmpl w:val="AA82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D6F71"/>
    <w:multiLevelType w:val="hybridMultilevel"/>
    <w:tmpl w:val="2B40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023A"/>
    <w:multiLevelType w:val="hybridMultilevel"/>
    <w:tmpl w:val="48625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32B3F"/>
    <w:multiLevelType w:val="hybridMultilevel"/>
    <w:tmpl w:val="B1C0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6217">
    <w:abstractNumId w:val="0"/>
  </w:num>
  <w:num w:numId="2" w16cid:durableId="114643976">
    <w:abstractNumId w:val="1"/>
  </w:num>
  <w:num w:numId="3" w16cid:durableId="156119955">
    <w:abstractNumId w:val="6"/>
  </w:num>
  <w:num w:numId="4" w16cid:durableId="608437201">
    <w:abstractNumId w:val="5"/>
  </w:num>
  <w:num w:numId="5" w16cid:durableId="1772428454">
    <w:abstractNumId w:val="3"/>
  </w:num>
  <w:num w:numId="6" w16cid:durableId="216092781">
    <w:abstractNumId w:val="4"/>
  </w:num>
  <w:num w:numId="7" w16cid:durableId="1961721026">
    <w:abstractNumId w:val="8"/>
  </w:num>
  <w:num w:numId="8" w16cid:durableId="832523028">
    <w:abstractNumId w:val="7"/>
  </w:num>
  <w:num w:numId="9" w16cid:durableId="121511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CC"/>
    <w:rsid w:val="000012D7"/>
    <w:rsid w:val="000207B5"/>
    <w:rsid w:val="000722FF"/>
    <w:rsid w:val="00076075"/>
    <w:rsid w:val="000B3BA1"/>
    <w:rsid w:val="000E4EA0"/>
    <w:rsid w:val="000F74EA"/>
    <w:rsid w:val="001234F9"/>
    <w:rsid w:val="001400F1"/>
    <w:rsid w:val="00144E1E"/>
    <w:rsid w:val="00175A7A"/>
    <w:rsid w:val="00183D1E"/>
    <w:rsid w:val="00192477"/>
    <w:rsid w:val="001A24F5"/>
    <w:rsid w:val="001A2CDC"/>
    <w:rsid w:val="001A6ACB"/>
    <w:rsid w:val="001B5D43"/>
    <w:rsid w:val="00201C1A"/>
    <w:rsid w:val="0021567F"/>
    <w:rsid w:val="00255D1B"/>
    <w:rsid w:val="00275EBF"/>
    <w:rsid w:val="00290AED"/>
    <w:rsid w:val="00292508"/>
    <w:rsid w:val="002A48A9"/>
    <w:rsid w:val="002D02A1"/>
    <w:rsid w:val="003046C5"/>
    <w:rsid w:val="003200FC"/>
    <w:rsid w:val="0038398C"/>
    <w:rsid w:val="003874E2"/>
    <w:rsid w:val="003A4367"/>
    <w:rsid w:val="003F3FC0"/>
    <w:rsid w:val="004248B9"/>
    <w:rsid w:val="004629FB"/>
    <w:rsid w:val="00492F33"/>
    <w:rsid w:val="00502B9A"/>
    <w:rsid w:val="00534A6A"/>
    <w:rsid w:val="0055674A"/>
    <w:rsid w:val="00577ACC"/>
    <w:rsid w:val="00596BBF"/>
    <w:rsid w:val="005974CE"/>
    <w:rsid w:val="005A3C8B"/>
    <w:rsid w:val="005A78EB"/>
    <w:rsid w:val="005C2B22"/>
    <w:rsid w:val="005E3BE4"/>
    <w:rsid w:val="005E4B0E"/>
    <w:rsid w:val="005F01CA"/>
    <w:rsid w:val="00652832"/>
    <w:rsid w:val="006529EE"/>
    <w:rsid w:val="006A277C"/>
    <w:rsid w:val="006A310C"/>
    <w:rsid w:val="006A6A33"/>
    <w:rsid w:val="006E381F"/>
    <w:rsid w:val="007134EE"/>
    <w:rsid w:val="007550D3"/>
    <w:rsid w:val="00781525"/>
    <w:rsid w:val="00783BA0"/>
    <w:rsid w:val="0079483B"/>
    <w:rsid w:val="007E78BE"/>
    <w:rsid w:val="007F35CA"/>
    <w:rsid w:val="00811C65"/>
    <w:rsid w:val="0082069F"/>
    <w:rsid w:val="00823163"/>
    <w:rsid w:val="0086659D"/>
    <w:rsid w:val="008774F5"/>
    <w:rsid w:val="008857D6"/>
    <w:rsid w:val="0089360F"/>
    <w:rsid w:val="008D62D2"/>
    <w:rsid w:val="008D774B"/>
    <w:rsid w:val="008F541B"/>
    <w:rsid w:val="00930B2E"/>
    <w:rsid w:val="0097617F"/>
    <w:rsid w:val="009F18FC"/>
    <w:rsid w:val="00A415B4"/>
    <w:rsid w:val="00A563D6"/>
    <w:rsid w:val="00A564B6"/>
    <w:rsid w:val="00A70335"/>
    <w:rsid w:val="00A70B65"/>
    <w:rsid w:val="00A72C2B"/>
    <w:rsid w:val="00AA7E01"/>
    <w:rsid w:val="00AB2438"/>
    <w:rsid w:val="00AC676A"/>
    <w:rsid w:val="00AC6CA7"/>
    <w:rsid w:val="00AE2584"/>
    <w:rsid w:val="00B047A1"/>
    <w:rsid w:val="00B225E8"/>
    <w:rsid w:val="00B555A8"/>
    <w:rsid w:val="00B92B03"/>
    <w:rsid w:val="00BB0C01"/>
    <w:rsid w:val="00BB767A"/>
    <w:rsid w:val="00BD4713"/>
    <w:rsid w:val="00BF4689"/>
    <w:rsid w:val="00BF7A65"/>
    <w:rsid w:val="00C065B6"/>
    <w:rsid w:val="00C14D0E"/>
    <w:rsid w:val="00C30DB4"/>
    <w:rsid w:val="00C31417"/>
    <w:rsid w:val="00C87F3D"/>
    <w:rsid w:val="00CC07DD"/>
    <w:rsid w:val="00D23F8C"/>
    <w:rsid w:val="00D4042E"/>
    <w:rsid w:val="00D53F0F"/>
    <w:rsid w:val="00D558B3"/>
    <w:rsid w:val="00D83BAA"/>
    <w:rsid w:val="00DC4270"/>
    <w:rsid w:val="00E5757F"/>
    <w:rsid w:val="00E67A20"/>
    <w:rsid w:val="00E979A7"/>
    <w:rsid w:val="00EC0ADB"/>
    <w:rsid w:val="00ED23AF"/>
    <w:rsid w:val="00ED7F9F"/>
    <w:rsid w:val="00EF3520"/>
    <w:rsid w:val="00F0066E"/>
    <w:rsid w:val="00F16D88"/>
    <w:rsid w:val="00F2644B"/>
    <w:rsid w:val="00F53838"/>
    <w:rsid w:val="00F5415F"/>
    <w:rsid w:val="00F54FA6"/>
    <w:rsid w:val="00F7460B"/>
    <w:rsid w:val="00F96F3F"/>
    <w:rsid w:val="00FA14CB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54DB273C"/>
  <w15:docId w15:val="{7135D22D-AA21-4489-9706-3DBC3A62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E8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007CAB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A7E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7E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27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27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56D0FF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007CAB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00A7E5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A7E5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5272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5272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A7E5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007CAB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07CAB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C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D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3F8C"/>
    <w:rPr>
      <w:color w:val="00A7E5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4E1E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A14CB"/>
    <w:rPr>
      <w:color w:val="58595B" w:themeColor="followedHyperlink"/>
      <w:u w:val="single"/>
    </w:rPr>
  </w:style>
  <w:style w:type="paragraph" w:styleId="Revision">
    <w:name w:val="Revision"/>
    <w:hidden/>
    <w:uiPriority w:val="99"/>
    <w:semiHidden/>
    <w:rsid w:val="00B225E8"/>
    <w:pPr>
      <w:spacing w:before="0" w:after="0" w:line="240" w:lineRule="auto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s\AppData\Roaming\Microsoft\Templates\Letterhead%20(Timeless%20design).dotx" TargetMode="External"/></Relationships>
</file>

<file path=word/theme/theme1.xml><?xml version="1.0" encoding="utf-8"?>
<a:theme xmlns:a="http://schemas.openxmlformats.org/drawingml/2006/main" name="WSBA_word_styles">
  <a:themeElements>
    <a:clrScheme name="WSBA colors 2017">
      <a:dk1>
        <a:srgbClr val="000000"/>
      </a:dk1>
      <a:lt1>
        <a:srgbClr val="FFFFFF"/>
      </a:lt1>
      <a:dk2>
        <a:srgbClr val="58595B"/>
      </a:dk2>
      <a:lt2>
        <a:srgbClr val="00476D"/>
      </a:lt2>
      <a:accent1>
        <a:srgbClr val="00A7E5"/>
      </a:accent1>
      <a:accent2>
        <a:srgbClr val="00909A"/>
      </a:accent2>
      <a:accent3>
        <a:srgbClr val="4EA247"/>
      </a:accent3>
      <a:accent4>
        <a:srgbClr val="FFCB05"/>
      </a:accent4>
      <a:accent5>
        <a:srgbClr val="ED6D34"/>
      </a:accent5>
      <a:accent6>
        <a:srgbClr val="604E8D"/>
      </a:accent6>
      <a:hlink>
        <a:srgbClr val="00A7E5"/>
      </a:hlink>
      <a:folHlink>
        <a:srgbClr val="58595B"/>
      </a:folHlink>
    </a:clrScheme>
    <a:fontScheme name="WSBA 2017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no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WSBA_2017" id="{280C81B0-1DFF-46D7-85D2-974A42D93320}" vid="{F4F62853-F894-4944-B371-09B5A1F246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249AA45-3424-44E8-8DC0-D15888CD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(Timeless design)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Paris Eriksen</cp:lastModifiedBy>
  <cp:revision>2</cp:revision>
  <cp:lastPrinted>2019-09-16T20:56:00Z</cp:lastPrinted>
  <dcterms:created xsi:type="dcterms:W3CDTF">2023-01-24T19:40:00Z</dcterms:created>
  <dcterms:modified xsi:type="dcterms:W3CDTF">2023-01-24T19:40:00Z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