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1F" w:rsidRDefault="009F0D5C" w:rsidP="00C24381">
      <w:r w:rsidRPr="00AD0F2B">
        <w:rPr>
          <w:rFonts w:cs="Segoe UI"/>
          <w:noProof/>
          <w:color w:val="000000"/>
          <w:sz w:val="16"/>
          <w:szCs w:val="16"/>
        </w:rPr>
        <mc:AlternateContent>
          <mc:Choice Requires="wps">
            <w:drawing>
              <wp:anchor distT="45720" distB="45720" distL="114300" distR="114300" simplePos="0" relativeHeight="251659264" behindDoc="0" locked="0" layoutInCell="1" allowOverlap="1" wp14:anchorId="485E3DFC" wp14:editId="627CCA5B">
                <wp:simplePos x="0" y="0"/>
                <wp:positionH relativeFrom="column">
                  <wp:posOffset>-685800</wp:posOffset>
                </wp:positionH>
                <wp:positionV relativeFrom="page">
                  <wp:posOffset>0</wp:posOffset>
                </wp:positionV>
                <wp:extent cx="914400" cy="274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00"/>
                        </a:solidFill>
                        <a:ln w="9525">
                          <a:noFill/>
                          <a:miter lim="800000"/>
                          <a:headEnd/>
                          <a:tailEnd/>
                        </a:ln>
                      </wps:spPr>
                      <wps:txbx>
                        <w:txbxContent>
                          <w:p w:rsidR="009F0D5C" w:rsidRDefault="009F0D5C" w:rsidP="009F0D5C">
                            <w:pPr>
                              <w:jc w:val="center"/>
                            </w:pPr>
                            <w:bookmarkStart w:id="0" w:name="_GoBack"/>
                            <w:r w:rsidRPr="00AD0F2B">
                              <w:rPr>
                                <w:highlight w:val="yellow"/>
                              </w:rPr>
                              <w:t>TEMPLATE</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5E3DFC" id="_x0000_t202" coordsize="21600,21600" o:spt="202" path="m,l,21600r21600,l21600,xe">
                <v:stroke joinstyle="miter"/>
                <v:path gradientshapeok="t" o:connecttype="rect"/>
              </v:shapetype>
              <v:shape id="Text Box 2" o:spid="_x0000_s1026" type="#_x0000_t202" style="position:absolute;margin-left:-54pt;margin-top:0;width:1in;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" fillcolor="yellow" stroked="f">
                <v:textbox>
                  <w:txbxContent>
                    <w:p w:rsidR="009F0D5C" w:rsidRDefault="009F0D5C" w:rsidP="009F0D5C">
                      <w:pPr>
                        <w:jc w:val="center"/>
                      </w:pPr>
                      <w:bookmarkStart w:id="1" w:name="_GoBack"/>
                      <w:r w:rsidRPr="00AD0F2B">
                        <w:rPr>
                          <w:highlight w:val="yellow"/>
                        </w:rPr>
                        <w:t>TEMPLATE</w:t>
                      </w:r>
                      <w:bookmarkEnd w:id="1"/>
                    </w:p>
                  </w:txbxContent>
                </v:textbox>
                <w10:wrap anchory="page"/>
              </v:shape>
            </w:pict>
          </mc:Fallback>
        </mc:AlternateContent>
      </w:r>
    </w:p>
    <w:p w:rsidR="00C24381" w:rsidRDefault="00C24381" w:rsidP="00CD6601">
      <w:r w:rsidRPr="00C24381">
        <w:t xml:space="preserve">We, </w:t>
      </w:r>
      <w:r w:rsidR="00CD6601">
        <w:t xml:space="preserve"> </w:t>
      </w:r>
      <w:r w:rsidR="00B120F8" w:rsidRPr="00B120F8">
        <w:rPr>
          <w:u w:val="single"/>
        </w:rPr>
        <w:tab/>
      </w:r>
      <w:r w:rsidR="00B120F8" w:rsidRPr="00B120F8">
        <w:rPr>
          <w:u w:val="single"/>
        </w:rPr>
        <w:tab/>
      </w:r>
      <w:r w:rsidR="00B120F8" w:rsidRPr="00B120F8">
        <w:rPr>
          <w:u w:val="single"/>
        </w:rPr>
        <w:tab/>
      </w:r>
      <w:r w:rsidR="00B120F8" w:rsidRPr="00B120F8">
        <w:rPr>
          <w:u w:val="single"/>
        </w:rPr>
        <w:tab/>
      </w:r>
      <w:r w:rsidR="00B120F8" w:rsidRPr="00B120F8">
        <w:rPr>
          <w:u w:val="single"/>
        </w:rPr>
        <w:tab/>
      </w:r>
      <w:r w:rsidRPr="0057731F">
        <w:t>Mentor, and</w:t>
      </w:r>
      <w:r w:rsidRPr="00CD6601">
        <w:rPr>
          <w:rStyle w:val="UnderscoreChar"/>
        </w:rPr>
        <w:t>,</w:t>
      </w:r>
      <w:r w:rsidR="00CD6601" w:rsidRPr="00CD6601">
        <w:rPr>
          <w:noProof/>
        </w:rPr>
        <w:t xml:space="preserve"> </w:t>
      </w:r>
      <w:r w:rsidR="00B120F8" w:rsidRPr="00B120F8">
        <w:rPr>
          <w:noProof/>
          <w:u w:val="single"/>
        </w:rPr>
        <w:tab/>
      </w:r>
      <w:r w:rsidR="00B120F8" w:rsidRPr="00B120F8">
        <w:rPr>
          <w:noProof/>
          <w:u w:val="single"/>
        </w:rPr>
        <w:tab/>
      </w:r>
      <w:r w:rsidR="00B120F8" w:rsidRPr="00B120F8">
        <w:rPr>
          <w:noProof/>
          <w:u w:val="single"/>
        </w:rPr>
        <w:tab/>
      </w:r>
      <w:r w:rsidR="00B120F8" w:rsidRPr="00B120F8">
        <w:rPr>
          <w:noProof/>
          <w:u w:val="single"/>
        </w:rPr>
        <w:tab/>
      </w:r>
      <w:r w:rsidR="00B120F8" w:rsidRPr="00B120F8">
        <w:rPr>
          <w:noProof/>
          <w:u w:val="single"/>
        </w:rPr>
        <w:tab/>
      </w:r>
      <w:r w:rsidRPr="00C24381">
        <w:t xml:space="preserve"> Mentee, agree to participate in the Self-Directed Structured Mentoring Program in accordance with the terms of this agreement. We understand the goals of mentoring include:</w:t>
      </w:r>
    </w:p>
    <w:p w:rsidR="00C24381" w:rsidRDefault="00C24381" w:rsidP="00C24381">
      <w:pPr>
        <w:pStyle w:val="ListParagraph"/>
        <w:numPr>
          <w:ilvl w:val="0"/>
          <w:numId w:val="6"/>
        </w:numPr>
      </w:pPr>
      <w:r>
        <w:t>Foster professionalism, civility and collegiality in the legal community;</w:t>
      </w:r>
    </w:p>
    <w:p w:rsidR="00C24381" w:rsidRDefault="00C24381" w:rsidP="00C24381">
      <w:pPr>
        <w:pStyle w:val="ListParagraph"/>
        <w:numPr>
          <w:ilvl w:val="0"/>
          <w:numId w:val="6"/>
        </w:numPr>
      </w:pPr>
      <w:r>
        <w:t>Bridge the gap for new and transitioning attorneys;</w:t>
      </w:r>
    </w:p>
    <w:p w:rsidR="00C24381" w:rsidRDefault="00C24381" w:rsidP="00C24381">
      <w:pPr>
        <w:pStyle w:val="ListParagraph"/>
        <w:numPr>
          <w:ilvl w:val="0"/>
          <w:numId w:val="6"/>
        </w:numPr>
      </w:pPr>
      <w:r>
        <w:t>Promote inclusion and eliminate bias with respect to the practice of law;</w:t>
      </w:r>
    </w:p>
    <w:p w:rsidR="00C24381" w:rsidRDefault="00C24381" w:rsidP="00C24381">
      <w:pPr>
        <w:pStyle w:val="ListParagraph"/>
        <w:numPr>
          <w:ilvl w:val="0"/>
          <w:numId w:val="6"/>
        </w:numPr>
      </w:pPr>
      <w:r>
        <w:t>Encourage professional development, including insights into the practice of law;</w:t>
      </w:r>
    </w:p>
    <w:p w:rsidR="00C24381" w:rsidRDefault="00C24381" w:rsidP="00C24381">
      <w:pPr>
        <w:pStyle w:val="ListParagraph"/>
        <w:numPr>
          <w:ilvl w:val="0"/>
          <w:numId w:val="6"/>
        </w:numPr>
      </w:pPr>
      <w:r>
        <w:t>Encourage personal development, including the need for healthy work-life balance and awareness of mental health, addiction, and stress issues; and</w:t>
      </w:r>
    </w:p>
    <w:p w:rsidR="00C24381" w:rsidRDefault="00C24381" w:rsidP="00C24381">
      <w:pPr>
        <w:pStyle w:val="ListParagraph"/>
        <w:numPr>
          <w:ilvl w:val="0"/>
          <w:numId w:val="6"/>
        </w:numPr>
      </w:pPr>
      <w:r>
        <w:t>Support the community through public service.</w:t>
      </w:r>
    </w:p>
    <w:p w:rsidR="00C24381" w:rsidRDefault="00C24381" w:rsidP="00C24381">
      <w:proofErr w:type="gramStart"/>
      <w:r w:rsidRPr="00C24381">
        <w:t>We acknowledge and will abide by the following rules:</w:t>
      </w:r>
      <w:proofErr w:type="gramEnd"/>
    </w:p>
    <w:p w:rsidR="00C24381" w:rsidRDefault="00C24381" w:rsidP="00C24381">
      <w:pPr>
        <w:pStyle w:val="ListParagraph"/>
        <w:numPr>
          <w:ilvl w:val="0"/>
          <w:numId w:val="7"/>
        </w:numPr>
      </w:pPr>
      <w:r>
        <w:t xml:space="preserve">Any communication between Mentor and the Mentee </w:t>
      </w:r>
      <w:proofErr w:type="gramStart"/>
      <w:r>
        <w:t>is not intended</w:t>
      </w:r>
      <w:proofErr w:type="gramEnd"/>
      <w:r>
        <w:t xml:space="preserve"> to be the rendering of legal or professional advice to the Mentee or his or her clients, and the Mentee will not rely upon such communications or cause any client to rely upon them.</w:t>
      </w:r>
    </w:p>
    <w:p w:rsidR="00C24381" w:rsidRDefault="00C24381" w:rsidP="00C24381">
      <w:pPr>
        <w:pStyle w:val="ListParagraph"/>
        <w:numPr>
          <w:ilvl w:val="0"/>
          <w:numId w:val="7"/>
        </w:numPr>
      </w:pPr>
      <w:r>
        <w:t xml:space="preserve">No confidential or attorney-client relationship is formed between Mentor and the Mentee </w:t>
      </w:r>
      <w:proofErr w:type="gramStart"/>
      <w:r>
        <w:t>as a result</w:t>
      </w:r>
      <w:proofErr w:type="gramEnd"/>
      <w:r>
        <w:t xml:space="preserve"> of participation in mentoring. Neither the Mentee nor Mentor will identify any client or reveal any client confidence to the other, nor will either seek professional or legal advice from the other about specific legal matters or clients. </w:t>
      </w:r>
      <w:proofErr w:type="gramStart"/>
      <w:r>
        <w:t>Instead</w:t>
      </w:r>
      <w:proofErr w:type="gramEnd"/>
      <w:r>
        <w:t xml:space="preserve"> all discussions about substantive legal matters between the Mentee and Mentor will be limited to hypothetical situations.</w:t>
      </w:r>
    </w:p>
    <w:p w:rsidR="00C24381" w:rsidRDefault="00C24381" w:rsidP="00C24381">
      <w:pPr>
        <w:pStyle w:val="ListParagraph"/>
        <w:numPr>
          <w:ilvl w:val="0"/>
          <w:numId w:val="7"/>
        </w:numPr>
      </w:pPr>
      <w:r>
        <w:t xml:space="preserve">Mentor is not assuming any liability or responsibility with respect to any legal matter of the Mentee’s clients, nor will the Mentor render professional services to, or take any responsibility </w:t>
      </w:r>
      <w:proofErr w:type="gramStart"/>
      <w:r>
        <w:t>either directly</w:t>
      </w:r>
      <w:proofErr w:type="gramEnd"/>
      <w:r>
        <w:t xml:space="preserve"> or indirectly for any aspect of representation of the Mentee’s clients.</w:t>
      </w:r>
    </w:p>
    <w:p w:rsidR="00C24381" w:rsidRDefault="00C24381" w:rsidP="00C24381">
      <w:pPr>
        <w:pStyle w:val="ListParagraph"/>
        <w:numPr>
          <w:ilvl w:val="0"/>
          <w:numId w:val="7"/>
        </w:numPr>
      </w:pPr>
      <w:r>
        <w:t>Mentor will not co-counsel any matter with the Mentee, nor will Mentor make referrals to or accept referrals from the Mentee during the term of their mentoring term.</w:t>
      </w:r>
    </w:p>
    <w:p w:rsidR="00C24381" w:rsidRDefault="00C24381" w:rsidP="00C24381">
      <w:pPr>
        <w:pStyle w:val="ListParagraph"/>
        <w:numPr>
          <w:ilvl w:val="0"/>
          <w:numId w:val="7"/>
        </w:numPr>
      </w:pPr>
      <w:r>
        <w:t xml:space="preserve">The </w:t>
      </w:r>
      <w:proofErr w:type="gramStart"/>
      <w:r>
        <w:t>Mentor and Mentee will not be employed by the same employer</w:t>
      </w:r>
      <w:proofErr w:type="gramEnd"/>
      <w:r>
        <w:t>.</w:t>
      </w:r>
    </w:p>
    <w:p w:rsidR="00C24381" w:rsidRPr="00C71CBB" w:rsidRDefault="00C24381" w:rsidP="00C24381">
      <w:r w:rsidRPr="00C24381">
        <w:t xml:space="preserve">We hereby certify that we have read the above </w:t>
      </w:r>
      <w:r w:rsidRPr="00B120F8">
        <w:rPr>
          <w:i/>
        </w:rPr>
        <w:t>Mentoring Agreement</w:t>
      </w:r>
      <w:r w:rsidRPr="00C24381">
        <w:t xml:space="preserve"> and agree to its terms.</w:t>
      </w:r>
    </w:p>
    <w:p w:rsidR="0057731F" w:rsidRDefault="0057731F" w:rsidP="00C24381"/>
    <w:p w:rsidR="00C24381" w:rsidRDefault="00C24381" w:rsidP="00B120F8">
      <w:pPr>
        <w:pStyle w:val="SignatureLine"/>
      </w:pPr>
      <w:r w:rsidRPr="00C24381">
        <w:t>Mentor Signature:</w:t>
      </w:r>
      <w:r w:rsidR="00842663" w:rsidRPr="00842663">
        <w:rPr>
          <w:noProof/>
        </w:rPr>
        <w:t xml:space="preserve"> </w:t>
      </w:r>
      <w:r w:rsidR="00B120F8">
        <w:rPr>
          <w:noProof/>
        </w:rPr>
        <w:tab/>
      </w:r>
      <w:r w:rsidR="00B120F8">
        <w:rPr>
          <w:noProof/>
        </w:rPr>
        <w:tab/>
      </w:r>
      <w:r w:rsidR="00B120F8">
        <w:rPr>
          <w:noProof/>
        </w:rPr>
        <w:tab/>
      </w:r>
      <w:r w:rsidR="00B120F8">
        <w:rPr>
          <w:noProof/>
        </w:rPr>
        <w:tab/>
      </w:r>
      <w:r w:rsidR="00B120F8">
        <w:rPr>
          <w:noProof/>
        </w:rPr>
        <w:tab/>
      </w:r>
      <w:r w:rsidR="00B120F8">
        <w:rPr>
          <w:noProof/>
        </w:rPr>
        <w:tab/>
      </w:r>
      <w:r w:rsidR="00B120F8">
        <w:rPr>
          <w:noProof/>
        </w:rPr>
        <w:tab/>
      </w:r>
      <w:r w:rsidR="00B120F8">
        <w:rPr>
          <w:noProof/>
        </w:rPr>
        <w:tab/>
      </w:r>
      <w:r w:rsidR="00842663">
        <w:rPr>
          <w:noProof/>
        </w:rPr>
        <w:t xml:space="preserve"> </w:t>
      </w:r>
      <w:r w:rsidR="0057731F">
        <w:t>Date:</w:t>
      </w:r>
      <w:r w:rsidR="00842663">
        <w:t xml:space="preserve">  </w:t>
      </w:r>
    </w:p>
    <w:p w:rsidR="0057731F" w:rsidRDefault="0057731F" w:rsidP="00C24381"/>
    <w:p w:rsidR="0057731F" w:rsidRPr="00842663" w:rsidRDefault="0057731F" w:rsidP="00B120F8">
      <w:pPr>
        <w:pStyle w:val="SignatureLine"/>
      </w:pPr>
      <w:r w:rsidRPr="00842663">
        <w:t>Mentee Signature:</w:t>
      </w:r>
      <w:r w:rsidR="00842663" w:rsidRPr="00842663">
        <w:t xml:space="preserve"> </w:t>
      </w:r>
      <w:r w:rsidR="00842663">
        <w:t xml:space="preserve"> </w:t>
      </w:r>
      <w:r w:rsidR="00B120F8">
        <w:tab/>
      </w:r>
      <w:r w:rsidR="00B120F8">
        <w:tab/>
      </w:r>
      <w:r w:rsidR="00B120F8">
        <w:tab/>
      </w:r>
      <w:r w:rsidR="00B120F8">
        <w:tab/>
      </w:r>
      <w:r w:rsidR="00B120F8">
        <w:tab/>
      </w:r>
      <w:r w:rsidR="00B120F8">
        <w:tab/>
      </w:r>
      <w:r w:rsidR="00B120F8">
        <w:tab/>
      </w:r>
      <w:r w:rsidR="00B120F8">
        <w:tab/>
      </w:r>
      <w:r w:rsidRPr="00842663">
        <w:t>Date:</w:t>
      </w:r>
      <w:r w:rsidR="00842663" w:rsidRPr="00842663">
        <w:rPr>
          <w:noProof/>
        </w:rPr>
        <w:t xml:space="preserve"> </w:t>
      </w:r>
    </w:p>
    <w:sectPr w:rsidR="0057731F" w:rsidRPr="00842663" w:rsidSect="007827B9">
      <w:headerReference w:type="default" r:id="rId8"/>
      <w:footerReference w:type="default" r:id="rId9"/>
      <w:headerReference w:type="first" r:id="rId10"/>
      <w:footerReference w:type="first" r:id="rId11"/>
      <w:pgSz w:w="12240" w:h="15840"/>
      <w:pgMar w:top="1080" w:right="1080" w:bottom="1080" w:left="1080" w:header="43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93" w:rsidRDefault="00AA3E93" w:rsidP="00AA3E93">
      <w:pPr>
        <w:spacing w:after="0" w:line="240" w:lineRule="auto"/>
      </w:pPr>
      <w:r>
        <w:separator/>
      </w:r>
    </w:p>
  </w:endnote>
  <w:endnote w:type="continuationSeparator" w:id="0">
    <w:p w:rsidR="00AA3E93" w:rsidRDefault="00AA3E93" w:rsidP="00AA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58" w:rsidRPr="0031770B" w:rsidRDefault="00DA4C58">
    <w:pPr>
      <w:pStyle w:val="Footer"/>
      <w:rPr>
        <w:sz w:val="20"/>
        <w:szCs w:val="20"/>
      </w:rPr>
    </w:pPr>
    <w:r w:rsidRPr="0031770B">
      <w:rPr>
        <w:color w:val="215868" w:themeColor="accent5" w:themeShade="80"/>
        <w:spacing w:val="24"/>
        <w:sz w:val="20"/>
        <w:szCs w:val="20"/>
      </w:rPr>
      <w:t>MENTORSHIP PROGRAM TOOLKIT</w:t>
    </w:r>
    <w:r w:rsidR="001B3366" w:rsidRPr="0031770B">
      <w:rPr>
        <w:color w:val="215868" w:themeColor="accent5" w:themeShade="80"/>
        <w:spacing w:val="24"/>
        <w:sz w:val="20"/>
        <w:szCs w:val="20"/>
      </w:rPr>
      <w:t xml:space="preserve"> WORKSHEET</w:t>
    </w:r>
    <w:r w:rsidRPr="0031770B">
      <w:rPr>
        <w:color w:val="215868" w:themeColor="accent5" w:themeShade="80"/>
        <w:spacing w:val="24"/>
        <w:sz w:val="20"/>
        <w:szCs w:val="20"/>
      </w:rPr>
      <w:tab/>
    </w:r>
    <w:r w:rsidR="000773A2">
      <w:rPr>
        <w:color w:val="215868" w:themeColor="accent5" w:themeShade="80"/>
        <w:spacing w:val="24"/>
        <w:sz w:val="20"/>
        <w:szCs w:val="20"/>
      </w:rPr>
      <w:t xml:space="preserve"> MENTOR</w:t>
    </w:r>
    <w:r w:rsidR="007A387E">
      <w:rPr>
        <w:color w:val="215868" w:themeColor="accent5" w:themeShade="80"/>
        <w:spacing w:val="24"/>
        <w:sz w:val="20"/>
        <w:szCs w:val="20"/>
      </w:rPr>
      <w:t xml:space="preserve"> </w:t>
    </w:r>
    <w:r w:rsidRPr="0031770B">
      <w:rPr>
        <w:color w:val="215868" w:themeColor="accent5" w:themeShade="80"/>
        <w:spacing w:val="24"/>
        <w:sz w:val="20"/>
        <w:szCs w:val="20"/>
      </w:rPr>
      <w:t xml:space="preserve">APPLICATION - </w:t>
    </w:r>
    <w:r w:rsidRPr="0031770B">
      <w:rPr>
        <w:color w:val="215868" w:themeColor="accent5" w:themeShade="80"/>
        <w:sz w:val="20"/>
        <w:szCs w:val="20"/>
      </w:rPr>
      <w:fldChar w:fldCharType="begin"/>
    </w:r>
    <w:r w:rsidRPr="0031770B">
      <w:rPr>
        <w:color w:val="215868" w:themeColor="accent5" w:themeShade="80"/>
        <w:sz w:val="20"/>
        <w:szCs w:val="20"/>
      </w:rPr>
      <w:instrText xml:space="preserve"> PAGE   \* MERGEFORMAT </w:instrText>
    </w:r>
    <w:r w:rsidRPr="0031770B">
      <w:rPr>
        <w:color w:val="215868" w:themeColor="accent5" w:themeShade="80"/>
        <w:sz w:val="20"/>
        <w:szCs w:val="20"/>
      </w:rPr>
      <w:fldChar w:fldCharType="separate"/>
    </w:r>
    <w:r w:rsidR="00CD6601">
      <w:rPr>
        <w:noProof/>
        <w:color w:val="215868" w:themeColor="accent5" w:themeShade="80"/>
        <w:sz w:val="20"/>
        <w:szCs w:val="20"/>
      </w:rPr>
      <w:t>2</w:t>
    </w:r>
    <w:r w:rsidRPr="0031770B">
      <w:rPr>
        <w:noProof/>
        <w:color w:val="215868" w:themeColor="accent5"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58" w:rsidRPr="0031770B" w:rsidRDefault="00DA4C58">
    <w:pPr>
      <w:pStyle w:val="Footer"/>
      <w:rPr>
        <w:sz w:val="20"/>
        <w:szCs w:val="20"/>
      </w:rPr>
    </w:pPr>
    <w:r w:rsidRPr="0031770B">
      <w:rPr>
        <w:color w:val="215868" w:themeColor="accent5" w:themeShade="80"/>
        <w:spacing w:val="24"/>
        <w:sz w:val="20"/>
        <w:szCs w:val="20"/>
      </w:rPr>
      <w:t>MENTORSHIP PROGRAM TOOLKIT</w:t>
    </w:r>
    <w:r w:rsidR="00A76EC3" w:rsidRPr="0031770B">
      <w:rPr>
        <w:color w:val="215868" w:themeColor="accent5" w:themeShade="80"/>
        <w:spacing w:val="24"/>
        <w:sz w:val="20"/>
        <w:szCs w:val="20"/>
      </w:rPr>
      <w:t xml:space="preserve"> </w:t>
    </w:r>
    <w:r w:rsidR="001B3366" w:rsidRPr="0031770B">
      <w:rPr>
        <w:color w:val="215868" w:themeColor="accent5" w:themeShade="80"/>
        <w:spacing w:val="24"/>
        <w:sz w:val="20"/>
        <w:szCs w:val="20"/>
      </w:rPr>
      <w:t>WORKSHEET</w:t>
    </w:r>
    <w:r w:rsidRPr="0031770B">
      <w:rPr>
        <w:color w:val="215868" w:themeColor="accent5" w:themeShade="80"/>
        <w:spacing w:val="24"/>
        <w:sz w:val="20"/>
        <w:szCs w:val="20"/>
      </w:rPr>
      <w:tab/>
    </w:r>
    <w:r w:rsidR="000773A2">
      <w:rPr>
        <w:color w:val="215868" w:themeColor="accent5" w:themeShade="80"/>
        <w:spacing w:val="24"/>
        <w:sz w:val="20"/>
        <w:szCs w:val="20"/>
      </w:rPr>
      <w:t>MENTOR</w:t>
    </w:r>
    <w:r w:rsidR="0057731F">
      <w:rPr>
        <w:color w:val="215868" w:themeColor="accent5" w:themeShade="80"/>
        <w:spacing w:val="24"/>
        <w:sz w:val="20"/>
        <w:szCs w:val="20"/>
      </w:rPr>
      <w:t>ING AGREEMENT</w:t>
    </w:r>
    <w:r w:rsidRPr="0031770B">
      <w:rPr>
        <w:color w:val="215868" w:themeColor="accent5" w:themeShade="80"/>
        <w:spacing w:val="24"/>
        <w:sz w:val="20"/>
        <w:szCs w:val="20"/>
      </w:rPr>
      <w:t xml:space="preserve">- </w:t>
    </w:r>
    <w:r w:rsidRPr="0031770B">
      <w:rPr>
        <w:color w:val="215868" w:themeColor="accent5" w:themeShade="80"/>
        <w:sz w:val="20"/>
        <w:szCs w:val="20"/>
      </w:rPr>
      <w:fldChar w:fldCharType="begin"/>
    </w:r>
    <w:r w:rsidRPr="0031770B">
      <w:rPr>
        <w:color w:val="215868" w:themeColor="accent5" w:themeShade="80"/>
        <w:sz w:val="20"/>
        <w:szCs w:val="20"/>
      </w:rPr>
      <w:instrText xml:space="preserve"> PAGE   \* MERGEFORMAT </w:instrText>
    </w:r>
    <w:r w:rsidRPr="0031770B">
      <w:rPr>
        <w:color w:val="215868" w:themeColor="accent5" w:themeShade="80"/>
        <w:sz w:val="20"/>
        <w:szCs w:val="20"/>
      </w:rPr>
      <w:fldChar w:fldCharType="separate"/>
    </w:r>
    <w:r w:rsidR="009F0D5C">
      <w:rPr>
        <w:noProof/>
        <w:color w:val="215868" w:themeColor="accent5" w:themeShade="80"/>
        <w:sz w:val="20"/>
        <w:szCs w:val="20"/>
      </w:rPr>
      <w:t>1</w:t>
    </w:r>
    <w:r w:rsidRPr="0031770B">
      <w:rPr>
        <w:noProof/>
        <w:color w:val="215868" w:themeColor="accent5"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93" w:rsidRDefault="00AA3E93" w:rsidP="00AA3E93">
      <w:pPr>
        <w:spacing w:after="0" w:line="240" w:lineRule="auto"/>
      </w:pPr>
      <w:r>
        <w:separator/>
      </w:r>
    </w:p>
  </w:footnote>
  <w:footnote w:type="continuationSeparator" w:id="0">
    <w:p w:rsidR="00AA3E93" w:rsidRDefault="00AA3E93" w:rsidP="00AA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E93" w:rsidRPr="00AA3E93" w:rsidRDefault="00E05BD5" w:rsidP="0031770B">
    <w:pPr>
      <w:pStyle w:val="Header"/>
      <w:rPr>
        <w:sz w:val="30"/>
        <w:szCs w:val="30"/>
      </w:rPr>
    </w:pPr>
    <w:r>
      <w:rPr>
        <w:noProof/>
        <w:color w:val="4F81BD" w:themeColor="accent1"/>
        <w:sz w:val="24"/>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217541</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ADA5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15pt" to="504.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" strokecolor="#243f60 [1604]"/>
          </w:pict>
        </mc:Fallback>
      </mc:AlternateContent>
    </w:r>
    <w:sdt>
      <w:sdtPr>
        <w:rPr>
          <w:color w:val="244061" w:themeColor="accent1" w:themeShade="80"/>
          <w:sz w:val="24"/>
          <w:szCs w:val="24"/>
        </w:rPr>
        <w:id w:val="719244746"/>
        <w:docPartObj>
          <w:docPartGallery w:val="Page Numbers (Top of Page)"/>
          <w:docPartUnique/>
        </w:docPartObj>
      </w:sdtPr>
      <w:sdtEndPr>
        <w:rPr>
          <w:noProof/>
        </w:rPr>
      </w:sdtEndPr>
      <w:sdtContent>
        <w:r w:rsidR="000773A2" w:rsidRPr="0031770B">
          <w:rPr>
            <w:b/>
            <w:color w:val="244061" w:themeColor="accent1" w:themeShade="80"/>
            <w:sz w:val="24"/>
            <w:szCs w:val="24"/>
          </w:rPr>
          <w:t>MENTOR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44061" w:themeColor="accent1" w:themeShade="80"/>
      </w:rPr>
      <w:id w:val="904416821"/>
      <w:docPartObj>
        <w:docPartGallery w:val="Page Numbers (Top of Page)"/>
        <w:docPartUnique/>
      </w:docPartObj>
    </w:sdtPr>
    <w:sdtEndPr>
      <w:rPr>
        <w:noProof/>
      </w:rPr>
    </w:sdtEndPr>
    <w:sdtContent>
      <w:p w:rsidR="00DA4C58" w:rsidRPr="0031770B" w:rsidRDefault="00E05BD5">
        <w:pPr>
          <w:pStyle w:val="Header"/>
          <w:rPr>
            <w:color w:val="244061" w:themeColor="accent1" w:themeShade="80"/>
          </w:rPr>
        </w:pPr>
        <w:r>
          <w:rPr>
            <w:noProof/>
            <w:color w:val="4F81BD" w:themeColor="accent1"/>
          </w:rPr>
          <w:drawing>
            <wp:anchor distT="0" distB="0" distL="114300" distR="114300" simplePos="0" relativeHeight="251659264" behindDoc="0" locked="0" layoutInCell="1" allowOverlap="1" wp14:anchorId="239EC526" wp14:editId="1CFE1813">
              <wp:simplePos x="0" y="0"/>
              <wp:positionH relativeFrom="column">
                <wp:posOffset>5029200</wp:posOffset>
              </wp:positionH>
              <wp:positionV relativeFrom="page">
                <wp:posOffset>276045</wp:posOffset>
              </wp:positionV>
              <wp:extent cx="1344168" cy="2292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BA-Logo-cmyk-WordMark-Blue-revSep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168" cy="229228"/>
                      </a:xfrm>
                      <a:prstGeom prst="rect">
                        <a:avLst/>
                      </a:prstGeom>
                    </pic:spPr>
                  </pic:pic>
                </a:graphicData>
              </a:graphic>
              <wp14:sizeRelH relativeFrom="margin">
                <wp14:pctWidth>0</wp14:pctWidth>
              </wp14:sizeRelH>
              <wp14:sizeRelV relativeFrom="margin">
                <wp14:pctHeight>0</wp14:pctHeight>
              </wp14:sizeRelV>
            </wp:anchor>
          </w:drawing>
        </w:r>
        <w:r w:rsidR="000773A2" w:rsidRPr="0031770B">
          <w:rPr>
            <w:b/>
            <w:color w:val="244061" w:themeColor="accent1" w:themeShade="80"/>
            <w:sz w:val="36"/>
            <w:szCs w:val="36"/>
          </w:rPr>
          <w:t>MENTOR</w:t>
        </w:r>
        <w:r w:rsidR="004C670E">
          <w:rPr>
            <w:b/>
            <w:color w:val="244061" w:themeColor="accent1" w:themeShade="80"/>
            <w:sz w:val="36"/>
            <w:szCs w:val="36"/>
          </w:rPr>
          <w:t>ING AGREEMENT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C57"/>
    <w:multiLevelType w:val="hybridMultilevel"/>
    <w:tmpl w:val="8A44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3782A"/>
    <w:multiLevelType w:val="hybridMultilevel"/>
    <w:tmpl w:val="446A096A"/>
    <w:lvl w:ilvl="0" w:tplc="BD24BDD0">
      <w:start w:val="1"/>
      <w:numFmt w:val="decimal"/>
      <w:lvlText w:val="%1."/>
      <w:lvlJc w:val="left"/>
      <w:pPr>
        <w:ind w:left="4395" w:hanging="4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E7A48"/>
    <w:multiLevelType w:val="hybridMultilevel"/>
    <w:tmpl w:val="D700BA1E"/>
    <w:lvl w:ilvl="0" w:tplc="BD24BDD0">
      <w:start w:val="1"/>
      <w:numFmt w:val="decimal"/>
      <w:lvlText w:val="%1."/>
      <w:lvlJc w:val="left"/>
      <w:pPr>
        <w:ind w:left="4755" w:hanging="4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204B9"/>
    <w:multiLevelType w:val="hybridMultilevel"/>
    <w:tmpl w:val="B0925888"/>
    <w:lvl w:ilvl="0" w:tplc="BD24BDD0">
      <w:start w:val="1"/>
      <w:numFmt w:val="decimal"/>
      <w:lvlText w:val="%1."/>
      <w:lvlJc w:val="left"/>
      <w:pPr>
        <w:ind w:left="4755" w:hanging="4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DC6E00"/>
    <w:multiLevelType w:val="hybridMultilevel"/>
    <w:tmpl w:val="719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41B87"/>
    <w:multiLevelType w:val="hybridMultilevel"/>
    <w:tmpl w:val="7F347AF8"/>
    <w:lvl w:ilvl="0" w:tplc="1FD2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F39FE"/>
    <w:multiLevelType w:val="hybridMultilevel"/>
    <w:tmpl w:val="F798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93"/>
    <w:rsid w:val="0003569C"/>
    <w:rsid w:val="000773A2"/>
    <w:rsid w:val="000F25C8"/>
    <w:rsid w:val="001B3366"/>
    <w:rsid w:val="00247896"/>
    <w:rsid w:val="002C0AE1"/>
    <w:rsid w:val="0031770B"/>
    <w:rsid w:val="00327A86"/>
    <w:rsid w:val="003335C4"/>
    <w:rsid w:val="003A4875"/>
    <w:rsid w:val="003B0838"/>
    <w:rsid w:val="003F0D67"/>
    <w:rsid w:val="004C670E"/>
    <w:rsid w:val="0057731F"/>
    <w:rsid w:val="005A05B8"/>
    <w:rsid w:val="005B72D7"/>
    <w:rsid w:val="00686F1B"/>
    <w:rsid w:val="006A41E0"/>
    <w:rsid w:val="006A6485"/>
    <w:rsid w:val="006C41DD"/>
    <w:rsid w:val="00745011"/>
    <w:rsid w:val="00765203"/>
    <w:rsid w:val="007827B9"/>
    <w:rsid w:val="007A371D"/>
    <w:rsid w:val="007A387E"/>
    <w:rsid w:val="007B1BA2"/>
    <w:rsid w:val="0080644F"/>
    <w:rsid w:val="0084093A"/>
    <w:rsid w:val="00842663"/>
    <w:rsid w:val="008920EE"/>
    <w:rsid w:val="008C5EE1"/>
    <w:rsid w:val="00901CA9"/>
    <w:rsid w:val="00907EFD"/>
    <w:rsid w:val="00986E97"/>
    <w:rsid w:val="00992B3C"/>
    <w:rsid w:val="009A513F"/>
    <w:rsid w:val="009C12A2"/>
    <w:rsid w:val="009F0D5C"/>
    <w:rsid w:val="009F3FA5"/>
    <w:rsid w:val="00A532A8"/>
    <w:rsid w:val="00A659FC"/>
    <w:rsid w:val="00A76EC3"/>
    <w:rsid w:val="00AA3E93"/>
    <w:rsid w:val="00AA68AB"/>
    <w:rsid w:val="00AB12E7"/>
    <w:rsid w:val="00AD5CC9"/>
    <w:rsid w:val="00AE25E2"/>
    <w:rsid w:val="00B120F8"/>
    <w:rsid w:val="00BE17DB"/>
    <w:rsid w:val="00C046AD"/>
    <w:rsid w:val="00C24381"/>
    <w:rsid w:val="00C71CBB"/>
    <w:rsid w:val="00C8531F"/>
    <w:rsid w:val="00C85F90"/>
    <w:rsid w:val="00CC2CE9"/>
    <w:rsid w:val="00CD6601"/>
    <w:rsid w:val="00D46D3F"/>
    <w:rsid w:val="00D93F5F"/>
    <w:rsid w:val="00DA4C58"/>
    <w:rsid w:val="00DF536C"/>
    <w:rsid w:val="00E05BD5"/>
    <w:rsid w:val="00E13F4C"/>
    <w:rsid w:val="00E91CD3"/>
    <w:rsid w:val="00F0714E"/>
    <w:rsid w:val="00F350FB"/>
    <w:rsid w:val="00F4524F"/>
    <w:rsid w:val="00F8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21A8867-28ED-4E4C-BB62-8EAF113A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E93"/>
  </w:style>
  <w:style w:type="paragraph" w:styleId="Footer">
    <w:name w:val="footer"/>
    <w:basedOn w:val="Normal"/>
    <w:link w:val="FooterChar"/>
    <w:uiPriority w:val="99"/>
    <w:unhideWhenUsed/>
    <w:rsid w:val="00AA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E93"/>
  </w:style>
  <w:style w:type="paragraph" w:styleId="BalloonText">
    <w:name w:val="Balloon Text"/>
    <w:basedOn w:val="Normal"/>
    <w:link w:val="BalloonTextChar"/>
    <w:uiPriority w:val="99"/>
    <w:semiHidden/>
    <w:unhideWhenUsed/>
    <w:rsid w:val="00F3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FB"/>
    <w:rPr>
      <w:rFonts w:ascii="Tahoma" w:hAnsi="Tahoma" w:cs="Tahoma"/>
      <w:sz w:val="16"/>
      <w:szCs w:val="16"/>
    </w:rPr>
  </w:style>
  <w:style w:type="character" w:styleId="CommentReference">
    <w:name w:val="annotation reference"/>
    <w:basedOn w:val="DefaultParagraphFont"/>
    <w:uiPriority w:val="99"/>
    <w:semiHidden/>
    <w:unhideWhenUsed/>
    <w:rsid w:val="00E91CD3"/>
    <w:rPr>
      <w:sz w:val="16"/>
      <w:szCs w:val="16"/>
    </w:rPr>
  </w:style>
  <w:style w:type="paragraph" w:styleId="CommentText">
    <w:name w:val="annotation text"/>
    <w:basedOn w:val="Normal"/>
    <w:link w:val="CommentTextChar"/>
    <w:uiPriority w:val="99"/>
    <w:semiHidden/>
    <w:unhideWhenUsed/>
    <w:rsid w:val="00E91CD3"/>
    <w:pPr>
      <w:spacing w:line="240" w:lineRule="auto"/>
    </w:pPr>
    <w:rPr>
      <w:sz w:val="20"/>
      <w:szCs w:val="20"/>
    </w:rPr>
  </w:style>
  <w:style w:type="character" w:customStyle="1" w:styleId="CommentTextChar">
    <w:name w:val="Comment Text Char"/>
    <w:basedOn w:val="DefaultParagraphFont"/>
    <w:link w:val="CommentText"/>
    <w:uiPriority w:val="99"/>
    <w:semiHidden/>
    <w:rsid w:val="00E91CD3"/>
    <w:rPr>
      <w:sz w:val="20"/>
      <w:szCs w:val="20"/>
    </w:rPr>
  </w:style>
  <w:style w:type="paragraph" w:styleId="CommentSubject">
    <w:name w:val="annotation subject"/>
    <w:basedOn w:val="CommentText"/>
    <w:next w:val="CommentText"/>
    <w:link w:val="CommentSubjectChar"/>
    <w:uiPriority w:val="99"/>
    <w:semiHidden/>
    <w:unhideWhenUsed/>
    <w:rsid w:val="00E91CD3"/>
    <w:rPr>
      <w:b/>
      <w:bCs/>
    </w:rPr>
  </w:style>
  <w:style w:type="character" w:customStyle="1" w:styleId="CommentSubjectChar">
    <w:name w:val="Comment Subject Char"/>
    <w:basedOn w:val="CommentTextChar"/>
    <w:link w:val="CommentSubject"/>
    <w:uiPriority w:val="99"/>
    <w:semiHidden/>
    <w:rsid w:val="00E91CD3"/>
    <w:rPr>
      <w:b/>
      <w:bCs/>
      <w:sz w:val="20"/>
      <w:szCs w:val="20"/>
    </w:rPr>
  </w:style>
  <w:style w:type="table" w:styleId="TableGrid">
    <w:name w:val="Table Grid"/>
    <w:basedOn w:val="TableNormal"/>
    <w:uiPriority w:val="39"/>
    <w:rsid w:val="00AB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r">
    <w:name w:val="Heading Bar"/>
    <w:basedOn w:val="Normal"/>
    <w:link w:val="HeadingBarChar"/>
    <w:qFormat/>
    <w:rsid w:val="003F0D67"/>
    <w:pPr>
      <w:pBdr>
        <w:top w:val="single" w:sz="8" w:space="1" w:color="215868" w:themeColor="accent5" w:themeShade="80"/>
        <w:left w:val="single" w:sz="8" w:space="4" w:color="215868" w:themeColor="accent5" w:themeShade="80"/>
        <w:bottom w:val="single" w:sz="8" w:space="1" w:color="215868" w:themeColor="accent5" w:themeShade="80"/>
        <w:right w:val="single" w:sz="8" w:space="4" w:color="215868" w:themeColor="accent5" w:themeShade="80"/>
      </w:pBdr>
      <w:shd w:val="clear" w:color="auto" w:fill="244061" w:themeFill="accent1" w:themeFillShade="80"/>
      <w:autoSpaceDE w:val="0"/>
      <w:autoSpaceDN w:val="0"/>
      <w:adjustRightInd w:val="0"/>
      <w:spacing w:after="0" w:line="240" w:lineRule="auto"/>
    </w:pPr>
    <w:rPr>
      <w:rFonts w:cs="Segoe UI"/>
      <w:b/>
      <w:color w:val="FFFFFF" w:themeColor="background1"/>
      <w:kern w:val="22"/>
      <w:position w:val="8"/>
    </w:rPr>
  </w:style>
  <w:style w:type="paragraph" w:customStyle="1" w:styleId="Style1">
    <w:name w:val="Style1"/>
    <w:basedOn w:val="HeadingBar"/>
    <w:link w:val="Style1Char"/>
    <w:rsid w:val="003F0D67"/>
    <w:pPr>
      <w:pBdr>
        <w:top w:val="single" w:sz="8" w:space="1" w:color="244061" w:themeColor="accent1" w:themeShade="80"/>
        <w:left w:val="single" w:sz="8" w:space="4" w:color="244061" w:themeColor="accent1" w:themeShade="80"/>
        <w:bottom w:val="single" w:sz="8" w:space="1" w:color="244061" w:themeColor="accent1" w:themeShade="80"/>
        <w:right w:val="single" w:sz="8" w:space="4" w:color="244061" w:themeColor="accent1" w:themeShade="80"/>
      </w:pBdr>
    </w:pPr>
  </w:style>
  <w:style w:type="paragraph" w:styleId="Revision">
    <w:name w:val="Revision"/>
    <w:hidden/>
    <w:uiPriority w:val="99"/>
    <w:semiHidden/>
    <w:rsid w:val="00C85F90"/>
    <w:pPr>
      <w:spacing w:after="0" w:line="240" w:lineRule="auto"/>
    </w:pPr>
  </w:style>
  <w:style w:type="character" w:customStyle="1" w:styleId="HeadingBarChar">
    <w:name w:val="Heading Bar Char"/>
    <w:basedOn w:val="DefaultParagraphFont"/>
    <w:link w:val="HeadingBar"/>
    <w:rsid w:val="003F0D67"/>
    <w:rPr>
      <w:rFonts w:cs="Segoe UI"/>
      <w:b/>
      <w:color w:val="FFFFFF" w:themeColor="background1"/>
      <w:kern w:val="22"/>
      <w:position w:val="8"/>
      <w:shd w:val="clear" w:color="auto" w:fill="244061" w:themeFill="accent1" w:themeFillShade="80"/>
    </w:rPr>
  </w:style>
  <w:style w:type="character" w:customStyle="1" w:styleId="Style1Char">
    <w:name w:val="Style1 Char"/>
    <w:basedOn w:val="HeadingBarChar"/>
    <w:link w:val="Style1"/>
    <w:rsid w:val="003F0D67"/>
    <w:rPr>
      <w:rFonts w:cs="Segoe UI"/>
      <w:b/>
      <w:color w:val="FFFFFF" w:themeColor="background1"/>
      <w:kern w:val="22"/>
      <w:position w:val="8"/>
      <w:shd w:val="clear" w:color="auto" w:fill="244061" w:themeFill="accent1" w:themeFillShade="80"/>
    </w:rPr>
  </w:style>
  <w:style w:type="paragraph" w:styleId="ListParagraph">
    <w:name w:val="List Paragraph"/>
    <w:basedOn w:val="Normal"/>
    <w:uiPriority w:val="34"/>
    <w:qFormat/>
    <w:rsid w:val="00C24381"/>
    <w:pPr>
      <w:ind w:left="720"/>
      <w:contextualSpacing/>
    </w:pPr>
  </w:style>
  <w:style w:type="paragraph" w:customStyle="1" w:styleId="SignatureLine">
    <w:name w:val="Signature Line"/>
    <w:basedOn w:val="Normal"/>
    <w:link w:val="SignatureLineChar"/>
    <w:qFormat/>
    <w:rsid w:val="00B120F8"/>
    <w:pPr>
      <w:pBdr>
        <w:top w:val="single" w:sz="4" w:space="3" w:color="auto"/>
      </w:pBdr>
    </w:pPr>
  </w:style>
  <w:style w:type="paragraph" w:customStyle="1" w:styleId="Underscore">
    <w:name w:val="Underscore"/>
    <w:basedOn w:val="Normal"/>
    <w:link w:val="UnderscoreChar"/>
    <w:qFormat/>
    <w:rsid w:val="00CD6601"/>
    <w:pPr>
      <w:pBdr>
        <w:bottom w:val="single" w:sz="4" w:space="1" w:color="auto"/>
      </w:pBdr>
    </w:pPr>
  </w:style>
  <w:style w:type="character" w:customStyle="1" w:styleId="SignatureLineChar">
    <w:name w:val="Signature Line Char"/>
    <w:basedOn w:val="DefaultParagraphFont"/>
    <w:link w:val="SignatureLine"/>
    <w:rsid w:val="00B120F8"/>
  </w:style>
  <w:style w:type="character" w:customStyle="1" w:styleId="UnderscoreChar">
    <w:name w:val="Underscore Char"/>
    <w:basedOn w:val="DefaultParagraphFont"/>
    <w:link w:val="Underscore"/>
    <w:rsid w:val="00CD6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31E5-2DFA-473A-B8BD-17F96115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1797</Characters>
  <Application>Microsoft Office Word</Application>
  <DocSecurity>0</DocSecurity>
  <Lines>256</Lines>
  <Paragraphs>111</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Small</dc:creator>
  <cp:lastModifiedBy>Jim Hanneman</cp:lastModifiedBy>
  <cp:revision>8</cp:revision>
  <cp:lastPrinted>2018-12-01T01:04:00Z</cp:lastPrinted>
  <dcterms:created xsi:type="dcterms:W3CDTF">2018-12-03T21:04:00Z</dcterms:created>
  <dcterms:modified xsi:type="dcterms:W3CDTF">2018-12-06T18:32:00Z</dcterms:modified>
</cp:coreProperties>
</file>